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8B301" w14:textId="77777777" w:rsidR="00E4529D" w:rsidRDefault="00E4529D">
      <w:pPr>
        <w:kinsoku w:val="0"/>
        <w:overflowPunct w:val="0"/>
        <w:autoSpaceDE/>
        <w:autoSpaceDN/>
        <w:adjustRightInd/>
        <w:spacing w:line="341" w:lineRule="exact"/>
        <w:jc w:val="center"/>
        <w:textAlignment w:val="baseline"/>
        <w:rPr>
          <w:rFonts w:ascii="Arial" w:hAnsi="Arial"/>
          <w:sz w:val="26"/>
        </w:rPr>
      </w:pPr>
      <w:bookmarkStart w:id="0" w:name="_GoBack"/>
      <w:bookmarkEnd w:id="0"/>
      <w:r>
        <w:rPr>
          <w:rFonts w:ascii="Arial" w:hAnsi="Arial"/>
          <w:b/>
          <w:sz w:val="26"/>
        </w:rPr>
        <w:t>Felony Complaint Arraignment</w:t>
      </w:r>
      <w:r>
        <w:rPr>
          <w:rFonts w:ascii="Arial" w:hAnsi="Arial"/>
          <w:b/>
          <w:sz w:val="26"/>
        </w:rPr>
        <w:br/>
      </w:r>
      <w:r>
        <w:rPr>
          <w:rFonts w:ascii="Arial" w:hAnsi="Arial"/>
          <w:sz w:val="26"/>
        </w:rPr>
        <w:t>[CPL 180.10]</w:t>
      </w:r>
    </w:p>
    <w:p w14:paraId="7527F43E" w14:textId="77777777" w:rsidR="00E4529D" w:rsidRDefault="00E4529D">
      <w:pPr>
        <w:kinsoku w:val="0"/>
        <w:overflowPunct w:val="0"/>
        <w:autoSpaceDE/>
        <w:autoSpaceDN/>
        <w:adjustRightInd/>
        <w:spacing w:before="437" w:line="302" w:lineRule="exact"/>
        <w:jc w:val="center"/>
        <w:textAlignment w:val="baseline"/>
        <w:rPr>
          <w:rFonts w:ascii="Arial" w:hAnsi="Arial"/>
          <w:sz w:val="26"/>
        </w:rPr>
      </w:pPr>
      <w:r>
        <w:rPr>
          <w:rFonts w:ascii="Arial" w:hAnsi="Arial"/>
          <w:sz w:val="26"/>
        </w:rPr>
        <w:t>You are charged by felony complaint with the crime(s) of: (</w:t>
      </w:r>
      <w:r>
        <w:rPr>
          <w:rFonts w:ascii="Arial" w:hAnsi="Arial"/>
          <w:i/>
          <w:sz w:val="26"/>
          <w:u w:val="single"/>
        </w:rPr>
        <w:t>specify</w:t>
      </w:r>
      <w:r>
        <w:rPr>
          <w:rFonts w:ascii="Arial" w:hAnsi="Arial"/>
          <w:sz w:val="26"/>
        </w:rPr>
        <w:t>).</w:t>
      </w:r>
    </w:p>
    <w:p w14:paraId="18D1E849" w14:textId="77777777" w:rsidR="00E4529D" w:rsidRDefault="00E4529D">
      <w:pPr>
        <w:kinsoku w:val="0"/>
        <w:overflowPunct w:val="0"/>
        <w:autoSpaceDE/>
        <w:autoSpaceDN/>
        <w:adjustRightInd/>
        <w:spacing w:before="371" w:line="369" w:lineRule="exact"/>
        <w:ind w:left="720" w:right="720"/>
        <w:textAlignment w:val="baseline"/>
        <w:rPr>
          <w:rFonts w:ascii="Arial" w:hAnsi="Arial"/>
          <w:sz w:val="26"/>
        </w:rPr>
      </w:pPr>
      <w:r>
        <w:rPr>
          <w:rFonts w:ascii="Arial" w:hAnsi="Arial"/>
          <w:sz w:val="26"/>
        </w:rPr>
        <w:t>[</w:t>
      </w:r>
      <w:r>
        <w:rPr>
          <w:rFonts w:ascii="Arial" w:hAnsi="Arial"/>
          <w:i/>
          <w:sz w:val="26"/>
        </w:rPr>
        <w:t>NOTE: The defendant must be provided with a copy of the felony complaint</w:t>
      </w:r>
      <w:r>
        <w:rPr>
          <w:rFonts w:ascii="Arial" w:hAnsi="Arial"/>
          <w:sz w:val="26"/>
        </w:rPr>
        <w:t>.]</w:t>
      </w:r>
    </w:p>
    <w:p w14:paraId="47C8F270" w14:textId="77777777" w:rsidR="00E4529D" w:rsidRDefault="00E4529D">
      <w:pPr>
        <w:kinsoku w:val="0"/>
        <w:overflowPunct w:val="0"/>
        <w:autoSpaceDE/>
        <w:autoSpaceDN/>
        <w:adjustRightInd/>
        <w:spacing w:before="367" w:line="369" w:lineRule="exact"/>
        <w:jc w:val="both"/>
        <w:textAlignment w:val="baseline"/>
        <w:rPr>
          <w:rFonts w:ascii="Arial" w:hAnsi="Arial"/>
          <w:sz w:val="26"/>
        </w:rPr>
      </w:pPr>
      <w:r>
        <w:rPr>
          <w:rFonts w:ascii="Arial" w:hAnsi="Arial"/>
          <w:sz w:val="26"/>
        </w:rPr>
        <w:t>The purpose of the proceedings upon a felony complaint is to determine whether you should be held for the action of a grand jury with respect to the charges.</w:t>
      </w:r>
    </w:p>
    <w:p w14:paraId="03099C31" w14:textId="77777777" w:rsidR="00E4529D" w:rsidRDefault="00E4529D">
      <w:pPr>
        <w:kinsoku w:val="0"/>
        <w:overflowPunct w:val="0"/>
        <w:autoSpaceDE/>
        <w:autoSpaceDN/>
        <w:adjustRightInd/>
        <w:spacing w:before="362" w:line="369" w:lineRule="exact"/>
        <w:jc w:val="both"/>
        <w:textAlignment w:val="baseline"/>
        <w:rPr>
          <w:rFonts w:ascii="Arial" w:hAnsi="Arial"/>
          <w:sz w:val="26"/>
        </w:rPr>
      </w:pPr>
      <w:r>
        <w:rPr>
          <w:rFonts w:ascii="Arial" w:hAnsi="Arial"/>
          <w:sz w:val="26"/>
        </w:rPr>
        <w:t>You have a right to a prompt hearing on whether there is sufficient evidence to warrant the Court holding your case for the action of the Grand Jury, but you may waive that right in favor of being held for the action of a grand jury without a hearing. Do you understand?</w:t>
      </w:r>
    </w:p>
    <w:p w14:paraId="22B9ADB0" w14:textId="77777777" w:rsidR="00E4529D" w:rsidRDefault="00E4529D">
      <w:pPr>
        <w:kinsoku w:val="0"/>
        <w:overflowPunct w:val="0"/>
        <w:autoSpaceDE/>
        <w:autoSpaceDN/>
        <w:adjustRightInd/>
        <w:spacing w:before="437" w:line="302" w:lineRule="exact"/>
        <w:textAlignment w:val="baseline"/>
        <w:rPr>
          <w:rFonts w:ascii="Arial" w:hAnsi="Arial"/>
          <w:sz w:val="26"/>
        </w:rPr>
      </w:pPr>
      <w:r>
        <w:rPr>
          <w:rFonts w:ascii="Arial" w:hAnsi="Arial"/>
          <w:i/>
          <w:sz w:val="26"/>
        </w:rPr>
        <w:t>If the defendant is represented by counsel</w:t>
      </w:r>
      <w:r>
        <w:rPr>
          <w:rFonts w:ascii="Arial" w:hAnsi="Arial"/>
          <w:sz w:val="26"/>
        </w:rPr>
        <w:t>:</w:t>
      </w:r>
    </w:p>
    <w:p w14:paraId="48490105" w14:textId="77777777" w:rsidR="00E4529D" w:rsidRDefault="00E4529D">
      <w:pPr>
        <w:kinsoku w:val="0"/>
        <w:overflowPunct w:val="0"/>
        <w:autoSpaceDE/>
        <w:autoSpaceDN/>
        <w:adjustRightInd/>
        <w:spacing w:line="368" w:lineRule="exact"/>
        <w:ind w:left="720"/>
        <w:jc w:val="both"/>
        <w:textAlignment w:val="baseline"/>
        <w:rPr>
          <w:rFonts w:ascii="Arial" w:hAnsi="Arial"/>
          <w:sz w:val="26"/>
        </w:rPr>
      </w:pPr>
      <w:r>
        <w:rPr>
          <w:rFonts w:ascii="Arial" w:hAnsi="Arial"/>
          <w:sz w:val="26"/>
        </w:rPr>
        <w:t>You are aided at this arraignment by counsel and you have the right to the aid of counsel at every subsequent stage of the action.</w:t>
      </w:r>
    </w:p>
    <w:p w14:paraId="33B9039E" w14:textId="77777777" w:rsidR="00E4529D" w:rsidRDefault="00E4529D">
      <w:pPr>
        <w:kinsoku w:val="0"/>
        <w:overflowPunct w:val="0"/>
        <w:autoSpaceDE/>
        <w:autoSpaceDN/>
        <w:adjustRightInd/>
        <w:spacing w:before="443" w:line="297" w:lineRule="exact"/>
        <w:jc w:val="both"/>
        <w:textAlignment w:val="baseline"/>
        <w:rPr>
          <w:rFonts w:ascii="Arial" w:hAnsi="Arial"/>
          <w:i/>
          <w:spacing w:val="-2"/>
          <w:sz w:val="26"/>
        </w:rPr>
      </w:pPr>
      <w:r>
        <w:rPr>
          <w:rFonts w:ascii="Arial" w:hAnsi="Arial"/>
          <w:i/>
          <w:spacing w:val="-2"/>
          <w:sz w:val="26"/>
        </w:rPr>
        <w:t>If the defendant is not represented by counsel and the court does not</w:t>
      </w:r>
    </w:p>
    <w:p w14:paraId="5BCCA654" w14:textId="77777777" w:rsidR="00E4529D" w:rsidRDefault="00E4529D">
      <w:pPr>
        <w:kinsoku w:val="0"/>
        <w:overflowPunct w:val="0"/>
        <w:autoSpaceDE/>
        <w:autoSpaceDN/>
        <w:adjustRightInd/>
        <w:spacing w:line="367" w:lineRule="exact"/>
        <w:ind w:left="720" w:hanging="720"/>
        <w:jc w:val="both"/>
        <w:textAlignment w:val="baseline"/>
        <w:rPr>
          <w:rFonts w:ascii="Arial" w:hAnsi="Arial"/>
          <w:spacing w:val="-3"/>
          <w:sz w:val="26"/>
        </w:rPr>
      </w:pPr>
      <w:r>
        <w:rPr>
          <w:rFonts w:ascii="Arial" w:hAnsi="Arial"/>
          <w:i/>
          <w:spacing w:val="-3"/>
          <w:sz w:val="26"/>
        </w:rPr>
        <w:t xml:space="preserve">adjourn the arraignment for the appearance or assignment of counsel: </w:t>
      </w:r>
      <w:r>
        <w:rPr>
          <w:rFonts w:ascii="Arial" w:hAnsi="Arial"/>
          <w:spacing w:val="-3"/>
          <w:sz w:val="26"/>
        </w:rPr>
        <w:t>You have the right to the aid of counsel at this arraignment and at every subsequent stage of the action, and, because you appear at this arraignment without counsel you have the right to an adjournment for the purpose of obtaining counsel and you have the right to have the court assign you a lawyer if you are financially unable to obtain one. Do you understand?</w:t>
      </w:r>
    </w:p>
    <w:p w14:paraId="5515CDDD" w14:textId="77777777" w:rsidR="00E4529D" w:rsidRDefault="00E4529D">
      <w:pPr>
        <w:kinsoku w:val="0"/>
        <w:overflowPunct w:val="0"/>
        <w:autoSpaceDE/>
        <w:autoSpaceDN/>
        <w:adjustRightInd/>
        <w:spacing w:before="443" w:line="297" w:lineRule="exact"/>
        <w:jc w:val="both"/>
        <w:textAlignment w:val="baseline"/>
        <w:rPr>
          <w:rFonts w:ascii="Arial" w:hAnsi="Arial"/>
          <w:i/>
          <w:sz w:val="26"/>
        </w:rPr>
      </w:pPr>
      <w:r>
        <w:rPr>
          <w:rFonts w:ascii="Arial" w:hAnsi="Arial"/>
          <w:i/>
          <w:sz w:val="26"/>
        </w:rPr>
        <w:t>If the defendant is incarcerated:</w:t>
      </w:r>
    </w:p>
    <w:p w14:paraId="40877FF6" w14:textId="77777777" w:rsidR="00E4529D" w:rsidRDefault="00E4529D">
      <w:pPr>
        <w:kinsoku w:val="0"/>
        <w:overflowPunct w:val="0"/>
        <w:autoSpaceDE/>
        <w:autoSpaceDN/>
        <w:adjustRightInd/>
        <w:spacing w:line="368" w:lineRule="exact"/>
        <w:ind w:left="720"/>
        <w:jc w:val="both"/>
        <w:textAlignment w:val="baseline"/>
        <w:rPr>
          <w:rFonts w:ascii="Arial" w:hAnsi="Arial"/>
          <w:sz w:val="26"/>
        </w:rPr>
      </w:pPr>
      <w:r>
        <w:rPr>
          <w:rFonts w:ascii="Arial" w:hAnsi="Arial"/>
          <w:sz w:val="26"/>
        </w:rPr>
        <w:t>You are entitled to communicate, free of charge, by letter or by a telephone call to a phone number located in the United States or Puerto Rico, for the purpose of obtaining counsel and informing a relative or friend that you have been charged with an offense.</w:t>
      </w:r>
    </w:p>
    <w:sectPr w:rsidR="00E4529D" w:rsidSect="00E4529D">
      <w:pgSz w:w="12240" w:h="15840"/>
      <w:pgMar w:top="1080" w:right="2140" w:bottom="764" w:left="216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29D"/>
    <w:rsid w:val="00E4529D"/>
    <w:rsid w:val="00EB2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997960"/>
  <w14:defaultImageDpi w14:val="0"/>
  <w15:docId w15:val="{6CA3DFC2-D09D-4DB8-8CDC-A59E552E4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99"/>
    <w:qFormat/>
    <w:pPr>
      <w:widowControl w:val="0"/>
      <w:autoSpaceDE w:val="0"/>
      <w:autoSpaceDN w:val="0"/>
      <w:adjustRightInd w:val="0"/>
      <w:spacing w:after="0" w:line="240" w:lineRule="auto"/>
    </w:pPr>
    <w:rPr>
      <w:rFonts w:ascii="Times New Roman" w:hAnsi="Times New Roman" w:cs="Times New Roman"/>
      <w:sz w:val="20"/>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237</Words>
  <Characters>1353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 William Donnino</dc:creator>
  <cp:keywords/>
  <dc:description/>
  <cp:lastModifiedBy>Hon. William Donnino</cp:lastModifiedBy>
  <cp:revision>2</cp:revision>
  <dcterms:created xsi:type="dcterms:W3CDTF">2018-04-03T21:18:00Z</dcterms:created>
  <dcterms:modified xsi:type="dcterms:W3CDTF">2018-04-03T21:18:00Z</dcterms:modified>
</cp:coreProperties>
</file>