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A68E" w14:textId="2B2EB512" w:rsidR="0000733E" w:rsidRPr="009F071E" w:rsidRDefault="0000733E" w:rsidP="00110788">
      <w:pPr>
        <w:autoSpaceDE w:val="0"/>
        <w:autoSpaceDN w:val="0"/>
        <w:adjustRightInd w:val="0"/>
        <w:spacing w:after="0" w:line="240" w:lineRule="auto"/>
        <w:jc w:val="center"/>
        <w:rPr>
          <w:rFonts w:ascii="Arial" w:hAnsi="Arial" w:cs="Arial"/>
          <w:b/>
          <w:bCs/>
          <w:sz w:val="28"/>
          <w:szCs w:val="28"/>
        </w:rPr>
      </w:pPr>
      <w:r w:rsidRPr="009F071E">
        <w:rPr>
          <w:rFonts w:ascii="Arial" w:hAnsi="Arial" w:cs="Arial"/>
          <w:sz w:val="28"/>
          <w:szCs w:val="28"/>
          <w:lang w:val="en-CA"/>
        </w:rPr>
        <w:fldChar w:fldCharType="begin"/>
      </w:r>
      <w:r w:rsidRPr="009F071E">
        <w:rPr>
          <w:rFonts w:ascii="Arial" w:hAnsi="Arial" w:cs="Arial"/>
          <w:sz w:val="28"/>
          <w:szCs w:val="28"/>
          <w:lang w:val="en-CA"/>
        </w:rPr>
        <w:instrText xml:space="preserve"> SEQ CHAPTER \h \r 1</w:instrText>
      </w:r>
      <w:r w:rsidRPr="009F071E">
        <w:rPr>
          <w:rFonts w:ascii="Arial" w:hAnsi="Arial" w:cs="Arial"/>
          <w:sz w:val="28"/>
          <w:szCs w:val="28"/>
          <w:lang w:val="en-CA"/>
        </w:rPr>
        <w:fldChar w:fldCharType="end"/>
      </w:r>
      <w:r w:rsidRPr="009F071E">
        <w:rPr>
          <w:rFonts w:ascii="Arial" w:hAnsi="Arial" w:cs="Arial"/>
          <w:b/>
          <w:bCs/>
          <w:sz w:val="28"/>
          <w:szCs w:val="28"/>
        </w:rPr>
        <w:t xml:space="preserve">Written </w:t>
      </w:r>
      <w:r w:rsidR="008F7C79" w:rsidRPr="009F071E">
        <w:rPr>
          <w:rFonts w:ascii="Arial" w:hAnsi="Arial" w:cs="Arial"/>
          <w:b/>
          <w:bCs/>
          <w:sz w:val="28"/>
          <w:szCs w:val="28"/>
        </w:rPr>
        <w:t>Final</w:t>
      </w:r>
      <w:r w:rsidRPr="009F071E">
        <w:rPr>
          <w:rFonts w:ascii="Arial" w:hAnsi="Arial" w:cs="Arial"/>
          <w:b/>
          <w:bCs/>
          <w:sz w:val="28"/>
          <w:szCs w:val="28"/>
        </w:rPr>
        <w:t xml:space="preserve"> Instruction</w:t>
      </w:r>
      <w:r w:rsidR="008F7C79" w:rsidRPr="009F071E">
        <w:rPr>
          <w:rFonts w:ascii="Arial" w:hAnsi="Arial" w:cs="Arial"/>
          <w:b/>
          <w:bCs/>
          <w:sz w:val="28"/>
          <w:szCs w:val="28"/>
        </w:rPr>
        <w:t>s to Jury</w:t>
      </w:r>
    </w:p>
    <w:p w14:paraId="356A599F" w14:textId="77777777" w:rsidR="0000733E" w:rsidRPr="0037399E" w:rsidRDefault="0000733E" w:rsidP="0000733E">
      <w:pPr>
        <w:autoSpaceDE w:val="0"/>
        <w:autoSpaceDN w:val="0"/>
        <w:adjustRightInd w:val="0"/>
        <w:spacing w:after="0" w:line="240" w:lineRule="auto"/>
        <w:rPr>
          <w:rFonts w:ascii="Times New Roman" w:hAnsi="Times New Roman" w:cs="Times New Roman"/>
          <w:sz w:val="32"/>
          <w:szCs w:val="32"/>
        </w:rPr>
      </w:pPr>
    </w:p>
    <w:p w14:paraId="4BFCFFE7" w14:textId="77777777" w:rsidR="00110788" w:rsidRPr="009F071E" w:rsidRDefault="00110788" w:rsidP="00110788">
      <w:pPr>
        <w:autoSpaceDE w:val="0"/>
        <w:autoSpaceDN w:val="0"/>
        <w:adjustRightInd w:val="0"/>
        <w:spacing w:after="0" w:line="240" w:lineRule="auto"/>
        <w:jc w:val="center"/>
        <w:rPr>
          <w:rFonts w:ascii="Arial" w:hAnsi="Arial" w:cs="Arial"/>
          <w:b/>
          <w:bCs/>
          <w:sz w:val="24"/>
          <w:szCs w:val="24"/>
        </w:rPr>
      </w:pPr>
      <w:r w:rsidRPr="009F071E">
        <w:rPr>
          <w:rFonts w:ascii="Arial" w:hAnsi="Arial" w:cs="Arial"/>
          <w:b/>
          <w:bCs/>
          <w:sz w:val="24"/>
          <w:szCs w:val="24"/>
        </w:rPr>
        <w:t>Introduction</w:t>
      </w:r>
    </w:p>
    <w:p w14:paraId="43F22446" w14:textId="77777777" w:rsidR="00110788" w:rsidRPr="0037399E" w:rsidRDefault="00110788" w:rsidP="0000733E">
      <w:pPr>
        <w:autoSpaceDE w:val="0"/>
        <w:autoSpaceDN w:val="0"/>
        <w:adjustRightInd w:val="0"/>
        <w:spacing w:after="0" w:line="240" w:lineRule="auto"/>
        <w:rPr>
          <w:rFonts w:ascii="Arial" w:hAnsi="Arial" w:cs="Arial"/>
          <w:sz w:val="24"/>
          <w:szCs w:val="24"/>
        </w:rPr>
      </w:pPr>
    </w:p>
    <w:p w14:paraId="3B6665BA" w14:textId="77777777" w:rsidR="0000733E" w:rsidRPr="00E1205C" w:rsidRDefault="0000733E" w:rsidP="0000733E">
      <w:pPr>
        <w:autoSpaceDE w:val="0"/>
        <w:autoSpaceDN w:val="0"/>
        <w:adjustRightInd w:val="0"/>
        <w:spacing w:after="0" w:line="240" w:lineRule="auto"/>
        <w:jc w:val="both"/>
        <w:rPr>
          <w:rFonts w:ascii="Arial" w:hAnsi="Arial" w:cs="Arial"/>
          <w:i/>
          <w:iCs/>
          <w:sz w:val="24"/>
          <w:szCs w:val="24"/>
        </w:rPr>
      </w:pPr>
      <w:r w:rsidRPr="00E1205C">
        <w:rPr>
          <w:rFonts w:ascii="Arial" w:hAnsi="Arial" w:cs="Arial"/>
          <w:i/>
          <w:iCs/>
          <w:sz w:val="24"/>
          <w:szCs w:val="24"/>
        </w:rPr>
        <w:tab/>
        <w:t>"The submission of a written jury charge could be a very significant aid to jury comprehension. Carefully designed procedures could adequately protect the defendant against the danger of prejudice that may arise in any written jury submission." Susan R. Schwaiger, The Submission of Written Instructions and Statutory Language to New York Criminal Juries, 56 Brooklyn L. Rev 1353, 1380 (Winter 1991).</w:t>
      </w:r>
    </w:p>
    <w:p w14:paraId="6259514E" w14:textId="77777777" w:rsidR="0000733E" w:rsidRPr="00E1205C" w:rsidRDefault="0000733E" w:rsidP="0000733E">
      <w:pPr>
        <w:autoSpaceDE w:val="0"/>
        <w:autoSpaceDN w:val="0"/>
        <w:adjustRightInd w:val="0"/>
        <w:spacing w:after="0" w:line="240" w:lineRule="auto"/>
        <w:jc w:val="both"/>
        <w:rPr>
          <w:rFonts w:ascii="Arial" w:hAnsi="Arial" w:cs="Arial"/>
          <w:i/>
          <w:iCs/>
          <w:sz w:val="24"/>
          <w:szCs w:val="24"/>
        </w:rPr>
      </w:pPr>
    </w:p>
    <w:p w14:paraId="17911B25" w14:textId="555BEB91" w:rsidR="0000733E" w:rsidRPr="00E1205C" w:rsidRDefault="0000733E" w:rsidP="0000733E">
      <w:pPr>
        <w:autoSpaceDE w:val="0"/>
        <w:autoSpaceDN w:val="0"/>
        <w:adjustRightInd w:val="0"/>
        <w:spacing w:after="0" w:line="240" w:lineRule="auto"/>
        <w:jc w:val="both"/>
        <w:rPr>
          <w:rFonts w:ascii="Arial" w:hAnsi="Arial" w:cs="Arial"/>
          <w:i/>
          <w:iCs/>
          <w:sz w:val="24"/>
          <w:szCs w:val="24"/>
        </w:rPr>
      </w:pPr>
      <w:r w:rsidRPr="00E1205C">
        <w:rPr>
          <w:rFonts w:ascii="Arial" w:hAnsi="Arial" w:cs="Arial"/>
          <w:i/>
          <w:iCs/>
          <w:sz w:val="24"/>
          <w:szCs w:val="24"/>
        </w:rPr>
        <w:tab/>
      </w:r>
      <w:r w:rsidR="00110788" w:rsidRPr="00E1205C">
        <w:rPr>
          <w:rFonts w:ascii="Arial" w:hAnsi="Arial" w:cs="Arial"/>
          <w:i/>
          <w:iCs/>
          <w:sz w:val="24"/>
          <w:szCs w:val="24"/>
        </w:rPr>
        <w:t xml:space="preserve">Thus far, the Court of Appeals has held that it is error to provide a </w:t>
      </w:r>
      <w:r w:rsidR="00142703" w:rsidRPr="00E1205C">
        <w:rPr>
          <w:rFonts w:ascii="Arial" w:hAnsi="Arial" w:cs="Arial"/>
          <w:i/>
          <w:iCs/>
          <w:sz w:val="24"/>
          <w:szCs w:val="24"/>
          <w:u w:val="single"/>
        </w:rPr>
        <w:t xml:space="preserve">deliberating </w:t>
      </w:r>
      <w:r w:rsidR="00110788" w:rsidRPr="00E1205C">
        <w:rPr>
          <w:rFonts w:ascii="Arial" w:hAnsi="Arial" w:cs="Arial"/>
          <w:i/>
          <w:iCs/>
          <w:sz w:val="24"/>
          <w:szCs w:val="24"/>
          <w:u w:val="single"/>
        </w:rPr>
        <w:t>jury</w:t>
      </w:r>
      <w:r w:rsidR="00800427" w:rsidRPr="00E1205C">
        <w:rPr>
          <w:rFonts w:ascii="Arial" w:hAnsi="Arial" w:cs="Arial"/>
          <w:i/>
          <w:iCs/>
          <w:sz w:val="24"/>
          <w:szCs w:val="24"/>
        </w:rPr>
        <w:t xml:space="preserve"> with</w:t>
      </w:r>
      <w:r w:rsidR="00110788" w:rsidRPr="00E1205C">
        <w:rPr>
          <w:rFonts w:ascii="Arial" w:hAnsi="Arial" w:cs="Arial"/>
          <w:i/>
          <w:iCs/>
          <w:sz w:val="24"/>
          <w:szCs w:val="24"/>
        </w:rPr>
        <w:t xml:space="preserve"> </w:t>
      </w:r>
      <w:r w:rsidR="00474558">
        <w:rPr>
          <w:rFonts w:ascii="Arial" w:hAnsi="Arial" w:cs="Arial"/>
          <w:i/>
          <w:iCs/>
          <w:sz w:val="24"/>
          <w:szCs w:val="24"/>
        </w:rPr>
        <w:t xml:space="preserve">a </w:t>
      </w:r>
      <w:r w:rsidR="00110788" w:rsidRPr="00E1205C">
        <w:rPr>
          <w:rFonts w:ascii="Arial" w:hAnsi="Arial" w:cs="Arial"/>
          <w:i/>
          <w:iCs/>
          <w:sz w:val="24"/>
          <w:szCs w:val="24"/>
        </w:rPr>
        <w:t>written cop</w:t>
      </w:r>
      <w:r w:rsidR="00474558">
        <w:rPr>
          <w:rFonts w:ascii="Arial" w:hAnsi="Arial" w:cs="Arial"/>
          <w:i/>
          <w:iCs/>
          <w:sz w:val="24"/>
          <w:szCs w:val="24"/>
        </w:rPr>
        <w:t>y</w:t>
      </w:r>
      <w:r w:rsidR="00110788" w:rsidRPr="00E1205C">
        <w:rPr>
          <w:rFonts w:ascii="Arial" w:hAnsi="Arial" w:cs="Arial"/>
          <w:i/>
          <w:iCs/>
          <w:sz w:val="24"/>
          <w:szCs w:val="24"/>
        </w:rPr>
        <w:t xml:space="preserve"> of a complete final charge, or portions thereof, over </w:t>
      </w:r>
      <w:r w:rsidR="00852953" w:rsidRPr="00E1205C">
        <w:rPr>
          <w:rFonts w:ascii="Arial" w:hAnsi="Arial" w:cs="Arial"/>
          <w:i/>
          <w:iCs/>
          <w:sz w:val="24"/>
          <w:szCs w:val="24"/>
        </w:rPr>
        <w:t>a</w:t>
      </w:r>
      <w:r w:rsidR="00110788" w:rsidRPr="00E1205C">
        <w:rPr>
          <w:rFonts w:ascii="Arial" w:hAnsi="Arial" w:cs="Arial"/>
          <w:i/>
          <w:iCs/>
          <w:sz w:val="24"/>
          <w:szCs w:val="24"/>
        </w:rPr>
        <w:t xml:space="preserve"> defendant’s objection. People v. Johnson, 81 N.Y.2d 980, 982(1993); </w:t>
      </w:r>
      <w:hyperlink r:id="rId4" w:anchor="co_pp_sp_605_591" w:history="1">
        <w:r w:rsidRPr="00E1205C">
          <w:rPr>
            <w:rStyle w:val="Hyperlink"/>
            <w:rFonts w:ascii="Arial" w:hAnsi="Arial" w:cs="Arial"/>
            <w:i/>
            <w:iCs/>
            <w:color w:val="auto"/>
            <w:sz w:val="24"/>
            <w:szCs w:val="24"/>
            <w:u w:val="none"/>
          </w:rPr>
          <w:t>People v. Owens, 69 N.Y.2d 585, 591–592 (1987)</w:t>
        </w:r>
      </w:hyperlink>
      <w:r w:rsidR="00110788" w:rsidRPr="00E1205C">
        <w:rPr>
          <w:rFonts w:ascii="Arial" w:hAnsi="Arial" w:cs="Arial"/>
          <w:i/>
          <w:iCs/>
          <w:sz w:val="24"/>
          <w:szCs w:val="24"/>
        </w:rPr>
        <w:t>.</w:t>
      </w:r>
    </w:p>
    <w:p w14:paraId="34CB0CF2" w14:textId="77777777" w:rsidR="00110788" w:rsidRPr="00E1205C" w:rsidRDefault="00110788" w:rsidP="0000733E">
      <w:pPr>
        <w:autoSpaceDE w:val="0"/>
        <w:autoSpaceDN w:val="0"/>
        <w:adjustRightInd w:val="0"/>
        <w:spacing w:after="0" w:line="240" w:lineRule="auto"/>
        <w:jc w:val="both"/>
        <w:rPr>
          <w:rFonts w:ascii="Arial" w:hAnsi="Arial" w:cs="Arial"/>
          <w:i/>
          <w:iCs/>
          <w:sz w:val="24"/>
          <w:szCs w:val="24"/>
        </w:rPr>
      </w:pPr>
    </w:p>
    <w:p w14:paraId="6CBC63B9" w14:textId="46D0FD7D" w:rsidR="00110788" w:rsidRPr="00E1205C" w:rsidRDefault="00110788" w:rsidP="0000733E">
      <w:pPr>
        <w:autoSpaceDE w:val="0"/>
        <w:autoSpaceDN w:val="0"/>
        <w:adjustRightInd w:val="0"/>
        <w:spacing w:after="0" w:line="240" w:lineRule="auto"/>
        <w:jc w:val="both"/>
        <w:rPr>
          <w:rFonts w:ascii="Arial" w:hAnsi="Arial" w:cs="Arial"/>
          <w:sz w:val="24"/>
          <w:szCs w:val="24"/>
        </w:rPr>
      </w:pPr>
      <w:r w:rsidRPr="00E1205C">
        <w:rPr>
          <w:rFonts w:ascii="Arial" w:hAnsi="Arial" w:cs="Arial"/>
          <w:i/>
          <w:iCs/>
          <w:sz w:val="24"/>
          <w:szCs w:val="24"/>
        </w:rPr>
        <w:tab/>
        <w:t>A defendant may, however, consent, or implied</w:t>
      </w:r>
      <w:r w:rsidR="00D85346" w:rsidRPr="00E1205C">
        <w:rPr>
          <w:rFonts w:ascii="Arial" w:hAnsi="Arial" w:cs="Arial"/>
          <w:i/>
          <w:iCs/>
          <w:sz w:val="24"/>
          <w:szCs w:val="24"/>
        </w:rPr>
        <w:t>ly</w:t>
      </w:r>
      <w:r w:rsidRPr="00E1205C">
        <w:rPr>
          <w:rFonts w:ascii="Arial" w:hAnsi="Arial" w:cs="Arial"/>
          <w:i/>
          <w:iCs/>
          <w:sz w:val="24"/>
          <w:szCs w:val="24"/>
        </w:rPr>
        <w:t xml:space="preserve"> consent by failing to timely object, to the submission of </w:t>
      </w:r>
      <w:r w:rsidR="008A49F0">
        <w:rPr>
          <w:rFonts w:ascii="Arial" w:hAnsi="Arial" w:cs="Arial"/>
          <w:i/>
          <w:iCs/>
          <w:sz w:val="24"/>
          <w:szCs w:val="24"/>
        </w:rPr>
        <w:t xml:space="preserve">a </w:t>
      </w:r>
      <w:r w:rsidRPr="00E1205C">
        <w:rPr>
          <w:rFonts w:ascii="Arial" w:hAnsi="Arial" w:cs="Arial"/>
          <w:i/>
          <w:iCs/>
          <w:sz w:val="24"/>
          <w:szCs w:val="24"/>
        </w:rPr>
        <w:t>written cop</w:t>
      </w:r>
      <w:r w:rsidR="008A49F0">
        <w:rPr>
          <w:rFonts w:ascii="Arial" w:hAnsi="Arial" w:cs="Arial"/>
          <w:i/>
          <w:iCs/>
          <w:sz w:val="24"/>
          <w:szCs w:val="24"/>
        </w:rPr>
        <w:t>y</w:t>
      </w:r>
      <w:r w:rsidRPr="00E1205C">
        <w:rPr>
          <w:rFonts w:ascii="Arial" w:hAnsi="Arial" w:cs="Arial"/>
          <w:i/>
          <w:iCs/>
          <w:sz w:val="24"/>
          <w:szCs w:val="24"/>
        </w:rPr>
        <w:t xml:space="preserve"> of the court’s entire final instructions to the jury. </w:t>
      </w:r>
      <w:r w:rsidR="008C44C2" w:rsidRPr="00E1205C">
        <w:rPr>
          <w:rFonts w:ascii="Arial" w:hAnsi="Arial" w:cs="Arial"/>
          <w:i/>
          <w:iCs/>
          <w:sz w:val="24"/>
          <w:szCs w:val="24"/>
        </w:rPr>
        <w:t>People v. Muhammad</w:t>
      </w:r>
      <w:r w:rsidR="008C44C2" w:rsidRPr="00E1205C">
        <w:rPr>
          <w:rFonts w:ascii="Arial" w:hAnsi="Arial" w:cs="Arial"/>
          <w:sz w:val="24"/>
          <w:szCs w:val="24"/>
        </w:rPr>
        <w:t xml:space="preserve">, __ N.Y.3d__, 2020 WL 96666 (2020). </w:t>
      </w:r>
      <w:r w:rsidRPr="00E1205C">
        <w:rPr>
          <w:rFonts w:ascii="Arial" w:hAnsi="Arial" w:cs="Arial"/>
          <w:i/>
          <w:iCs/>
          <w:sz w:val="24"/>
          <w:szCs w:val="24"/>
        </w:rPr>
        <w:t xml:space="preserve">If the court does </w:t>
      </w:r>
      <w:r w:rsidR="00A20211" w:rsidRPr="00E1205C">
        <w:rPr>
          <w:rFonts w:ascii="Arial" w:hAnsi="Arial" w:cs="Arial"/>
          <w:i/>
          <w:iCs/>
          <w:sz w:val="24"/>
          <w:szCs w:val="24"/>
        </w:rPr>
        <w:t>provide a copy of its written final instructions</w:t>
      </w:r>
      <w:r w:rsidRPr="00E1205C">
        <w:rPr>
          <w:rFonts w:ascii="Arial" w:hAnsi="Arial" w:cs="Arial"/>
          <w:i/>
          <w:iCs/>
          <w:sz w:val="24"/>
          <w:szCs w:val="24"/>
        </w:rPr>
        <w:t>, it needs to instruct the jury on the use of the written instructions.</w:t>
      </w:r>
      <w:r w:rsidRPr="00E1205C">
        <w:rPr>
          <w:rFonts w:ascii="Arial" w:hAnsi="Arial" w:cs="Arial"/>
          <w:sz w:val="24"/>
          <w:szCs w:val="24"/>
        </w:rPr>
        <w:t xml:space="preserve">  </w:t>
      </w:r>
      <w:r w:rsidR="00140D16" w:rsidRPr="00E1205C">
        <w:rPr>
          <w:rFonts w:ascii="Arial" w:hAnsi="Arial" w:cs="Arial"/>
          <w:i/>
          <w:iCs/>
          <w:sz w:val="24"/>
          <w:szCs w:val="24"/>
        </w:rPr>
        <w:t>The following model is thus provided</w:t>
      </w:r>
      <w:r w:rsidR="00140D16" w:rsidRPr="00E1205C">
        <w:rPr>
          <w:rFonts w:ascii="Arial" w:hAnsi="Arial" w:cs="Arial"/>
          <w:sz w:val="24"/>
          <w:szCs w:val="24"/>
        </w:rPr>
        <w:t>.</w:t>
      </w:r>
    </w:p>
    <w:p w14:paraId="124A98CF" w14:textId="77777777" w:rsidR="0000733E" w:rsidRPr="0037399E" w:rsidRDefault="0000733E" w:rsidP="0000733E">
      <w:pPr>
        <w:autoSpaceDE w:val="0"/>
        <w:autoSpaceDN w:val="0"/>
        <w:adjustRightInd w:val="0"/>
        <w:spacing w:after="0" w:line="240" w:lineRule="auto"/>
        <w:rPr>
          <w:rFonts w:ascii="Times New Roman" w:hAnsi="Times New Roman" w:cs="Times New Roman"/>
          <w:sz w:val="32"/>
          <w:szCs w:val="32"/>
        </w:rPr>
      </w:pPr>
    </w:p>
    <w:p w14:paraId="52D5068E" w14:textId="77777777" w:rsidR="0000733E" w:rsidRPr="003E30AC" w:rsidRDefault="00110788" w:rsidP="00110788">
      <w:pPr>
        <w:autoSpaceDE w:val="0"/>
        <w:autoSpaceDN w:val="0"/>
        <w:adjustRightInd w:val="0"/>
        <w:spacing w:after="0" w:line="240" w:lineRule="auto"/>
        <w:jc w:val="center"/>
        <w:rPr>
          <w:rFonts w:ascii="Arial" w:hAnsi="Arial" w:cs="Arial"/>
          <w:b/>
          <w:bCs/>
          <w:sz w:val="28"/>
          <w:szCs w:val="28"/>
        </w:rPr>
      </w:pPr>
      <w:r w:rsidRPr="003E30AC">
        <w:rPr>
          <w:rFonts w:ascii="Arial" w:hAnsi="Arial" w:cs="Arial"/>
          <w:b/>
          <w:bCs/>
          <w:sz w:val="28"/>
          <w:szCs w:val="28"/>
        </w:rPr>
        <w:t>Model Instruction</w:t>
      </w:r>
    </w:p>
    <w:p w14:paraId="516948C1" w14:textId="77777777" w:rsidR="00110788" w:rsidRPr="003E30AC" w:rsidRDefault="00110788" w:rsidP="00110788">
      <w:pPr>
        <w:autoSpaceDE w:val="0"/>
        <w:autoSpaceDN w:val="0"/>
        <w:adjustRightInd w:val="0"/>
        <w:spacing w:after="0" w:line="240" w:lineRule="auto"/>
        <w:jc w:val="center"/>
        <w:rPr>
          <w:rFonts w:ascii="Arial" w:hAnsi="Arial" w:cs="Arial"/>
          <w:b/>
          <w:bCs/>
          <w:sz w:val="28"/>
          <w:szCs w:val="28"/>
        </w:rPr>
      </w:pPr>
    </w:p>
    <w:p w14:paraId="4F1905C7" w14:textId="48E43BD0" w:rsidR="00110788" w:rsidRPr="003E30AC" w:rsidRDefault="0000733E" w:rsidP="00110788">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t xml:space="preserve">As you </w:t>
      </w:r>
      <w:r w:rsidR="00140D16" w:rsidRPr="003E30AC">
        <w:rPr>
          <w:rFonts w:ascii="Arial" w:hAnsi="Arial" w:cs="Arial"/>
          <w:sz w:val="28"/>
          <w:szCs w:val="28"/>
        </w:rPr>
        <w:t>know</w:t>
      </w:r>
      <w:r w:rsidRPr="003E30AC">
        <w:rPr>
          <w:rFonts w:ascii="Arial" w:hAnsi="Arial" w:cs="Arial"/>
          <w:sz w:val="28"/>
          <w:szCs w:val="28"/>
        </w:rPr>
        <w:t>, I have distributed a written copy of my instructions to each juror and alternate juror</w:t>
      </w:r>
      <w:r w:rsidR="00110788" w:rsidRPr="003E30AC">
        <w:rPr>
          <w:rFonts w:ascii="Arial" w:hAnsi="Arial" w:cs="Arial"/>
          <w:sz w:val="28"/>
          <w:szCs w:val="28"/>
        </w:rPr>
        <w:t>.</w:t>
      </w:r>
    </w:p>
    <w:p w14:paraId="0DFF9231" w14:textId="77777777" w:rsidR="00110788" w:rsidRPr="003E30AC" w:rsidRDefault="00110788" w:rsidP="00110788">
      <w:pPr>
        <w:autoSpaceDE w:val="0"/>
        <w:autoSpaceDN w:val="0"/>
        <w:adjustRightInd w:val="0"/>
        <w:spacing w:after="0" w:line="240" w:lineRule="auto"/>
        <w:jc w:val="both"/>
        <w:rPr>
          <w:rFonts w:ascii="Arial" w:hAnsi="Arial" w:cs="Arial"/>
          <w:sz w:val="28"/>
          <w:szCs w:val="28"/>
        </w:rPr>
      </w:pPr>
    </w:p>
    <w:p w14:paraId="20980EAF" w14:textId="77777777" w:rsidR="00110788" w:rsidRPr="003E30AC" w:rsidRDefault="00110788" w:rsidP="00946139">
      <w:pPr>
        <w:autoSpaceDE w:val="0"/>
        <w:autoSpaceDN w:val="0"/>
        <w:adjustRightInd w:val="0"/>
        <w:spacing w:after="0" w:line="240" w:lineRule="auto"/>
        <w:ind w:left="720"/>
        <w:jc w:val="both"/>
        <w:rPr>
          <w:rFonts w:ascii="Arial" w:hAnsi="Arial" w:cs="Arial"/>
          <w:sz w:val="28"/>
          <w:szCs w:val="28"/>
        </w:rPr>
      </w:pPr>
      <w:r w:rsidRPr="003E30AC">
        <w:rPr>
          <w:rFonts w:ascii="Arial" w:hAnsi="Arial" w:cs="Arial"/>
          <w:sz w:val="28"/>
          <w:szCs w:val="28"/>
        </w:rPr>
        <w:t>[Y</w:t>
      </w:r>
      <w:r w:rsidR="0000733E" w:rsidRPr="003E30AC">
        <w:rPr>
          <w:rFonts w:ascii="Arial" w:hAnsi="Arial" w:cs="Arial"/>
          <w:sz w:val="28"/>
          <w:szCs w:val="28"/>
        </w:rPr>
        <w:t>ou are free to read along if you wish as I read my instructions orally, although you are not required to do so.</w:t>
      </w:r>
      <w:r w:rsidRPr="003E30AC">
        <w:rPr>
          <w:rFonts w:ascii="Arial" w:hAnsi="Arial" w:cs="Arial"/>
          <w:sz w:val="28"/>
          <w:szCs w:val="28"/>
        </w:rPr>
        <w:t>]</w:t>
      </w:r>
      <w:r w:rsidR="0000733E" w:rsidRPr="003E30AC">
        <w:rPr>
          <w:rFonts w:ascii="Arial" w:hAnsi="Arial" w:cs="Arial"/>
          <w:sz w:val="28"/>
          <w:szCs w:val="28"/>
        </w:rPr>
        <w:t xml:space="preserve"> </w:t>
      </w:r>
    </w:p>
    <w:p w14:paraId="047821D9" w14:textId="77777777" w:rsidR="00110788" w:rsidRPr="003E30AC" w:rsidRDefault="00110788" w:rsidP="00110788">
      <w:pPr>
        <w:autoSpaceDE w:val="0"/>
        <w:autoSpaceDN w:val="0"/>
        <w:adjustRightInd w:val="0"/>
        <w:spacing w:after="0" w:line="240" w:lineRule="auto"/>
        <w:jc w:val="both"/>
        <w:rPr>
          <w:rFonts w:ascii="Arial" w:hAnsi="Arial" w:cs="Arial"/>
          <w:sz w:val="28"/>
          <w:szCs w:val="28"/>
        </w:rPr>
      </w:pPr>
    </w:p>
    <w:p w14:paraId="0FB7463F" w14:textId="5D447133" w:rsidR="0000733E" w:rsidRPr="003E30AC" w:rsidRDefault="0000733E" w:rsidP="00946139">
      <w:pPr>
        <w:autoSpaceDE w:val="0"/>
        <w:autoSpaceDN w:val="0"/>
        <w:adjustRightInd w:val="0"/>
        <w:spacing w:after="0" w:line="240" w:lineRule="auto"/>
        <w:ind w:left="720"/>
        <w:jc w:val="both"/>
        <w:rPr>
          <w:rFonts w:ascii="Arial" w:hAnsi="Arial" w:cs="Arial"/>
          <w:sz w:val="28"/>
          <w:szCs w:val="28"/>
        </w:rPr>
      </w:pPr>
      <w:r w:rsidRPr="003E30AC">
        <w:rPr>
          <w:rFonts w:ascii="Arial" w:hAnsi="Arial" w:cs="Arial"/>
          <w:sz w:val="28"/>
          <w:szCs w:val="28"/>
        </w:rPr>
        <w:t xml:space="preserve">[You will </w:t>
      </w:r>
      <w:r w:rsidR="00110788" w:rsidRPr="003E30AC">
        <w:rPr>
          <w:rFonts w:ascii="Arial" w:hAnsi="Arial" w:cs="Arial"/>
          <w:sz w:val="28"/>
          <w:szCs w:val="28"/>
        </w:rPr>
        <w:t xml:space="preserve">(also) </w:t>
      </w:r>
      <w:r w:rsidRPr="003E30AC">
        <w:rPr>
          <w:rFonts w:ascii="Arial" w:hAnsi="Arial" w:cs="Arial"/>
          <w:sz w:val="28"/>
          <w:szCs w:val="28"/>
        </w:rPr>
        <w:t>be permitted to take the written cop</w:t>
      </w:r>
      <w:r w:rsidR="007D1E48">
        <w:rPr>
          <w:rFonts w:ascii="Arial" w:hAnsi="Arial" w:cs="Arial"/>
          <w:sz w:val="28"/>
          <w:szCs w:val="28"/>
        </w:rPr>
        <w:t>y</w:t>
      </w:r>
      <w:r w:rsidRPr="003E30AC">
        <w:rPr>
          <w:rFonts w:ascii="Arial" w:hAnsi="Arial" w:cs="Arial"/>
          <w:sz w:val="28"/>
          <w:szCs w:val="28"/>
        </w:rPr>
        <w:t xml:space="preserve"> of my instructions with you into the jury room when you deliberate.]</w:t>
      </w:r>
    </w:p>
    <w:p w14:paraId="050E8C26" w14:textId="77777777" w:rsidR="0000733E" w:rsidRPr="003E30AC" w:rsidRDefault="0000733E" w:rsidP="0000733E">
      <w:pPr>
        <w:autoSpaceDE w:val="0"/>
        <w:autoSpaceDN w:val="0"/>
        <w:adjustRightInd w:val="0"/>
        <w:spacing w:after="0" w:line="240" w:lineRule="auto"/>
        <w:rPr>
          <w:rFonts w:ascii="Arial" w:hAnsi="Arial" w:cs="Arial"/>
          <w:sz w:val="28"/>
          <w:szCs w:val="28"/>
        </w:rPr>
      </w:pPr>
    </w:p>
    <w:p w14:paraId="1A233632" w14:textId="60FF4AD8" w:rsidR="0000733E" w:rsidRPr="003E30AC" w:rsidRDefault="0000733E" w:rsidP="0000733E">
      <w:pPr>
        <w:autoSpaceDE w:val="0"/>
        <w:autoSpaceDN w:val="0"/>
        <w:adjustRightInd w:val="0"/>
        <w:spacing w:after="0" w:line="240" w:lineRule="auto"/>
        <w:rPr>
          <w:rFonts w:ascii="Arial" w:hAnsi="Arial" w:cs="Arial"/>
          <w:sz w:val="28"/>
          <w:szCs w:val="28"/>
        </w:rPr>
      </w:pPr>
      <w:r w:rsidRPr="003E30AC">
        <w:rPr>
          <w:rFonts w:ascii="Arial" w:hAnsi="Arial" w:cs="Arial"/>
          <w:sz w:val="28"/>
          <w:szCs w:val="28"/>
        </w:rPr>
        <w:tab/>
      </w:r>
      <w:r w:rsidR="00946139" w:rsidRPr="003E30AC">
        <w:rPr>
          <w:rFonts w:ascii="Arial" w:hAnsi="Arial" w:cs="Arial"/>
          <w:sz w:val="28"/>
          <w:szCs w:val="28"/>
        </w:rPr>
        <w:t>You must abide by the following rules on how to use the written copy of my instructions.</w:t>
      </w:r>
    </w:p>
    <w:p w14:paraId="3CE734C2" w14:textId="77777777" w:rsidR="00105725" w:rsidRPr="003E30AC" w:rsidRDefault="00105725" w:rsidP="0000733E">
      <w:pPr>
        <w:autoSpaceDE w:val="0"/>
        <w:autoSpaceDN w:val="0"/>
        <w:adjustRightInd w:val="0"/>
        <w:spacing w:after="0" w:line="240" w:lineRule="auto"/>
        <w:rPr>
          <w:rFonts w:ascii="Arial" w:hAnsi="Arial" w:cs="Arial"/>
          <w:sz w:val="28"/>
          <w:szCs w:val="28"/>
        </w:rPr>
      </w:pPr>
    </w:p>
    <w:p w14:paraId="53E2CBF8" w14:textId="2325A61B" w:rsidR="00946139" w:rsidRPr="003E30AC" w:rsidRDefault="0000733E" w:rsidP="00946139">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t xml:space="preserve">First, I have provided you with a written copy of my instructions simply as an aid to your remembering the instructions.  My oral instructions are the binding instructions in the case.  My intent </w:t>
      </w:r>
      <w:r w:rsidR="00434D15" w:rsidRPr="003E30AC">
        <w:rPr>
          <w:rFonts w:ascii="Arial" w:hAnsi="Arial" w:cs="Arial"/>
          <w:sz w:val="28"/>
          <w:szCs w:val="28"/>
        </w:rPr>
        <w:t>[was/</w:t>
      </w:r>
      <w:r w:rsidRPr="003E30AC">
        <w:rPr>
          <w:rFonts w:ascii="Arial" w:hAnsi="Arial" w:cs="Arial"/>
          <w:sz w:val="28"/>
          <w:szCs w:val="28"/>
        </w:rPr>
        <w:t>is</w:t>
      </w:r>
      <w:r w:rsidR="00434D15" w:rsidRPr="003E30AC">
        <w:rPr>
          <w:rFonts w:ascii="Arial" w:hAnsi="Arial" w:cs="Arial"/>
          <w:sz w:val="28"/>
          <w:szCs w:val="28"/>
        </w:rPr>
        <w:t>]</w:t>
      </w:r>
      <w:r w:rsidRPr="003E30AC">
        <w:rPr>
          <w:rFonts w:ascii="Arial" w:hAnsi="Arial" w:cs="Arial"/>
          <w:sz w:val="28"/>
          <w:szCs w:val="28"/>
        </w:rPr>
        <w:t xml:space="preserve"> to give you oral instructions which are identical with the written cop</w:t>
      </w:r>
      <w:r w:rsidR="007D1E48">
        <w:rPr>
          <w:rFonts w:ascii="Arial" w:hAnsi="Arial" w:cs="Arial"/>
          <w:sz w:val="28"/>
          <w:szCs w:val="28"/>
        </w:rPr>
        <w:t>y</w:t>
      </w:r>
      <w:r w:rsidRPr="003E30AC">
        <w:rPr>
          <w:rFonts w:ascii="Arial" w:hAnsi="Arial" w:cs="Arial"/>
          <w:sz w:val="28"/>
          <w:szCs w:val="28"/>
        </w:rPr>
        <w:t xml:space="preserve"> you have received.  If, however, I deviate</w:t>
      </w:r>
      <w:r w:rsidR="00434D15" w:rsidRPr="003E30AC">
        <w:rPr>
          <w:rFonts w:ascii="Arial" w:hAnsi="Arial" w:cs="Arial"/>
          <w:sz w:val="28"/>
          <w:szCs w:val="28"/>
        </w:rPr>
        <w:t>[d]</w:t>
      </w:r>
      <w:r w:rsidRPr="003E30AC">
        <w:rPr>
          <w:rFonts w:ascii="Arial" w:hAnsi="Arial" w:cs="Arial"/>
          <w:sz w:val="28"/>
          <w:szCs w:val="28"/>
        </w:rPr>
        <w:t xml:space="preserve"> in my oral instructions from the written cop</w:t>
      </w:r>
      <w:r w:rsidR="007D1E48">
        <w:rPr>
          <w:rFonts w:ascii="Arial" w:hAnsi="Arial" w:cs="Arial"/>
          <w:sz w:val="28"/>
          <w:szCs w:val="28"/>
        </w:rPr>
        <w:t>y</w:t>
      </w:r>
      <w:r w:rsidRPr="003E30AC">
        <w:rPr>
          <w:rFonts w:ascii="Arial" w:hAnsi="Arial" w:cs="Arial"/>
          <w:sz w:val="28"/>
          <w:szCs w:val="28"/>
        </w:rPr>
        <w:t xml:space="preserve">, it is the oral instructions you must follow. </w:t>
      </w:r>
    </w:p>
    <w:p w14:paraId="3EB7BE96" w14:textId="77777777" w:rsidR="00946139" w:rsidRPr="003E30AC" w:rsidRDefault="00946139" w:rsidP="00946139">
      <w:pPr>
        <w:autoSpaceDE w:val="0"/>
        <w:autoSpaceDN w:val="0"/>
        <w:adjustRightInd w:val="0"/>
        <w:spacing w:after="0" w:line="240" w:lineRule="auto"/>
        <w:jc w:val="both"/>
        <w:rPr>
          <w:rFonts w:ascii="Arial" w:hAnsi="Arial" w:cs="Arial"/>
          <w:sz w:val="28"/>
          <w:szCs w:val="28"/>
        </w:rPr>
      </w:pPr>
    </w:p>
    <w:p w14:paraId="3FC19682" w14:textId="6C99009F" w:rsidR="0000733E" w:rsidRPr="003E30AC" w:rsidRDefault="0000733E" w:rsidP="00946139">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r>
      <w:r w:rsidR="006379D8" w:rsidRPr="003E30AC">
        <w:rPr>
          <w:rFonts w:ascii="Arial" w:hAnsi="Arial" w:cs="Arial"/>
          <w:sz w:val="28"/>
          <w:szCs w:val="28"/>
        </w:rPr>
        <w:t>Second</w:t>
      </w:r>
      <w:r w:rsidRPr="003E30AC">
        <w:rPr>
          <w:rFonts w:ascii="Arial" w:hAnsi="Arial" w:cs="Arial"/>
          <w:sz w:val="28"/>
          <w:szCs w:val="28"/>
        </w:rPr>
        <w:t>, I have not provide</w:t>
      </w:r>
      <w:r w:rsidR="009651BE" w:rsidRPr="003E30AC">
        <w:rPr>
          <w:rFonts w:ascii="Arial" w:hAnsi="Arial" w:cs="Arial"/>
          <w:sz w:val="28"/>
          <w:szCs w:val="28"/>
        </w:rPr>
        <w:t>d</w:t>
      </w:r>
      <w:r w:rsidRPr="003E30AC">
        <w:rPr>
          <w:rFonts w:ascii="Arial" w:hAnsi="Arial" w:cs="Arial"/>
          <w:sz w:val="28"/>
          <w:szCs w:val="28"/>
        </w:rPr>
        <w:t xml:space="preserve"> </w:t>
      </w:r>
      <w:r w:rsidR="005946C3" w:rsidRPr="003E30AC">
        <w:rPr>
          <w:rFonts w:ascii="Arial" w:hAnsi="Arial" w:cs="Arial"/>
          <w:sz w:val="28"/>
          <w:szCs w:val="28"/>
        </w:rPr>
        <w:t xml:space="preserve">each of </w:t>
      </w:r>
      <w:r w:rsidR="009651BE" w:rsidRPr="003E30AC">
        <w:rPr>
          <w:rFonts w:ascii="Arial" w:hAnsi="Arial" w:cs="Arial"/>
          <w:sz w:val="28"/>
          <w:szCs w:val="28"/>
        </w:rPr>
        <w:t xml:space="preserve">you with </w:t>
      </w:r>
      <w:r w:rsidR="005946C3" w:rsidRPr="003E30AC">
        <w:rPr>
          <w:rFonts w:ascii="Arial" w:hAnsi="Arial" w:cs="Arial"/>
          <w:sz w:val="28"/>
          <w:szCs w:val="28"/>
        </w:rPr>
        <w:t xml:space="preserve">a </w:t>
      </w:r>
      <w:r w:rsidRPr="003E30AC">
        <w:rPr>
          <w:rFonts w:ascii="Arial" w:hAnsi="Arial" w:cs="Arial"/>
          <w:sz w:val="28"/>
          <w:szCs w:val="28"/>
        </w:rPr>
        <w:t>written cop</w:t>
      </w:r>
      <w:r w:rsidR="0031308A" w:rsidRPr="003E30AC">
        <w:rPr>
          <w:rFonts w:ascii="Arial" w:hAnsi="Arial" w:cs="Arial"/>
          <w:sz w:val="28"/>
          <w:szCs w:val="28"/>
        </w:rPr>
        <w:t>y</w:t>
      </w:r>
      <w:r w:rsidRPr="003E30AC">
        <w:rPr>
          <w:rFonts w:ascii="Arial" w:hAnsi="Arial" w:cs="Arial"/>
          <w:sz w:val="28"/>
          <w:szCs w:val="28"/>
        </w:rPr>
        <w:t xml:space="preserve"> of the various oral instructions I gave you at the outset of the trial and at various points during the witnesses’ testimony and other stages of the trial.  </w:t>
      </w:r>
      <w:r w:rsidR="00946139" w:rsidRPr="003E30AC">
        <w:rPr>
          <w:rFonts w:ascii="Arial" w:hAnsi="Arial" w:cs="Arial"/>
          <w:sz w:val="28"/>
          <w:szCs w:val="28"/>
        </w:rPr>
        <w:t>Those instructions</w:t>
      </w:r>
      <w:r w:rsidR="00A730D8" w:rsidRPr="003E30AC">
        <w:rPr>
          <w:rFonts w:ascii="Arial" w:hAnsi="Arial" w:cs="Arial"/>
          <w:sz w:val="28"/>
          <w:szCs w:val="28"/>
        </w:rPr>
        <w:t>, however,</w:t>
      </w:r>
      <w:r w:rsidR="00946139" w:rsidRPr="003E30AC">
        <w:rPr>
          <w:rFonts w:ascii="Arial" w:hAnsi="Arial" w:cs="Arial"/>
          <w:sz w:val="28"/>
          <w:szCs w:val="28"/>
        </w:rPr>
        <w:t xml:space="preserve"> continue to apply at this stage of the </w:t>
      </w:r>
      <w:r w:rsidR="00885272" w:rsidRPr="003E30AC">
        <w:rPr>
          <w:rFonts w:ascii="Arial" w:hAnsi="Arial" w:cs="Arial"/>
          <w:sz w:val="28"/>
          <w:szCs w:val="28"/>
        </w:rPr>
        <w:t>proceedings,</w:t>
      </w:r>
      <w:r w:rsidR="00946139" w:rsidRPr="003E30AC">
        <w:rPr>
          <w:rFonts w:ascii="Arial" w:hAnsi="Arial" w:cs="Arial"/>
          <w:sz w:val="28"/>
          <w:szCs w:val="28"/>
        </w:rPr>
        <w:t xml:space="preserve"> and you</w:t>
      </w:r>
      <w:r w:rsidRPr="003E30AC">
        <w:rPr>
          <w:rFonts w:ascii="Arial" w:hAnsi="Arial" w:cs="Arial"/>
          <w:sz w:val="28"/>
          <w:szCs w:val="28"/>
        </w:rPr>
        <w:t xml:space="preserve"> must </w:t>
      </w:r>
      <w:r w:rsidR="00946139" w:rsidRPr="003E30AC">
        <w:rPr>
          <w:rFonts w:ascii="Arial" w:hAnsi="Arial" w:cs="Arial"/>
          <w:sz w:val="28"/>
          <w:szCs w:val="28"/>
        </w:rPr>
        <w:t xml:space="preserve">therefore </w:t>
      </w:r>
      <w:r w:rsidRPr="003E30AC">
        <w:rPr>
          <w:rFonts w:ascii="Arial" w:hAnsi="Arial" w:cs="Arial"/>
          <w:sz w:val="28"/>
          <w:szCs w:val="28"/>
        </w:rPr>
        <w:t>continue to follow th</w:t>
      </w:r>
      <w:r w:rsidR="005A13CD" w:rsidRPr="003E30AC">
        <w:rPr>
          <w:rFonts w:ascii="Arial" w:hAnsi="Arial" w:cs="Arial"/>
          <w:sz w:val="28"/>
          <w:szCs w:val="28"/>
        </w:rPr>
        <w:t>ose</w:t>
      </w:r>
      <w:r w:rsidRPr="003E30AC">
        <w:rPr>
          <w:rFonts w:ascii="Arial" w:hAnsi="Arial" w:cs="Arial"/>
          <w:sz w:val="28"/>
          <w:szCs w:val="28"/>
        </w:rPr>
        <w:t xml:space="preserve"> instructions</w:t>
      </w:r>
      <w:r w:rsidR="00946139" w:rsidRPr="003E30AC">
        <w:rPr>
          <w:rFonts w:ascii="Arial" w:hAnsi="Arial" w:cs="Arial"/>
          <w:sz w:val="28"/>
          <w:szCs w:val="28"/>
        </w:rPr>
        <w:t xml:space="preserve"> as well.</w:t>
      </w:r>
    </w:p>
    <w:p w14:paraId="00B7D16C" w14:textId="77777777" w:rsidR="0000733E" w:rsidRPr="003E30AC" w:rsidRDefault="0000733E" w:rsidP="0000733E">
      <w:pPr>
        <w:autoSpaceDE w:val="0"/>
        <w:autoSpaceDN w:val="0"/>
        <w:adjustRightInd w:val="0"/>
        <w:spacing w:after="0" w:line="240" w:lineRule="auto"/>
        <w:rPr>
          <w:rFonts w:ascii="Arial" w:hAnsi="Arial" w:cs="Arial"/>
          <w:sz w:val="28"/>
          <w:szCs w:val="28"/>
        </w:rPr>
      </w:pPr>
    </w:p>
    <w:p w14:paraId="719EB8A0" w14:textId="42492B92" w:rsidR="0000733E" w:rsidRPr="003E30AC" w:rsidRDefault="0000733E" w:rsidP="00CF6250">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r>
      <w:r w:rsidR="006379D8" w:rsidRPr="003E30AC">
        <w:rPr>
          <w:rFonts w:ascii="Arial" w:hAnsi="Arial" w:cs="Arial"/>
          <w:sz w:val="28"/>
          <w:szCs w:val="28"/>
        </w:rPr>
        <w:t>Third</w:t>
      </w:r>
      <w:r w:rsidRPr="003E30AC">
        <w:rPr>
          <w:rFonts w:ascii="Arial" w:hAnsi="Arial" w:cs="Arial"/>
          <w:sz w:val="28"/>
          <w:szCs w:val="28"/>
        </w:rPr>
        <w:t xml:space="preserve">, </w:t>
      </w:r>
      <w:r w:rsidR="00925C8E" w:rsidRPr="003E30AC">
        <w:rPr>
          <w:rFonts w:ascii="Arial" w:hAnsi="Arial" w:cs="Arial"/>
          <w:sz w:val="28"/>
          <w:szCs w:val="28"/>
        </w:rPr>
        <w:t>be sure to follow my instructions in their entirety</w:t>
      </w:r>
      <w:r w:rsidR="00E00506" w:rsidRPr="003E30AC">
        <w:rPr>
          <w:rFonts w:ascii="Arial" w:hAnsi="Arial" w:cs="Arial"/>
          <w:sz w:val="28"/>
          <w:szCs w:val="28"/>
        </w:rPr>
        <w:t xml:space="preserve">.  </w:t>
      </w:r>
      <w:r w:rsidR="007C0D4D" w:rsidRPr="003E30AC">
        <w:rPr>
          <w:rFonts w:ascii="Arial" w:hAnsi="Arial" w:cs="Arial"/>
          <w:sz w:val="28"/>
          <w:szCs w:val="28"/>
        </w:rPr>
        <w:t xml:space="preserve">Having a written copy does not </w:t>
      </w:r>
      <w:r w:rsidR="005D7265" w:rsidRPr="003E30AC">
        <w:rPr>
          <w:rFonts w:ascii="Arial" w:hAnsi="Arial" w:cs="Arial"/>
          <w:sz w:val="28"/>
          <w:szCs w:val="28"/>
        </w:rPr>
        <w:t>permit you</w:t>
      </w:r>
      <w:r w:rsidR="00DD125D" w:rsidRPr="003E30AC">
        <w:rPr>
          <w:rFonts w:ascii="Arial" w:hAnsi="Arial" w:cs="Arial"/>
          <w:sz w:val="28"/>
          <w:szCs w:val="28"/>
        </w:rPr>
        <w:t xml:space="preserve"> </w:t>
      </w:r>
      <w:r w:rsidR="00CF6250" w:rsidRPr="003E30AC">
        <w:rPr>
          <w:rFonts w:ascii="Arial" w:hAnsi="Arial" w:cs="Arial"/>
          <w:sz w:val="28"/>
          <w:szCs w:val="28"/>
        </w:rPr>
        <w:t xml:space="preserve">to </w:t>
      </w:r>
      <w:r w:rsidR="00F275A1" w:rsidRPr="003E30AC">
        <w:rPr>
          <w:rFonts w:ascii="Arial" w:hAnsi="Arial" w:cs="Arial"/>
          <w:sz w:val="28"/>
          <w:szCs w:val="28"/>
        </w:rPr>
        <w:t>choose</w:t>
      </w:r>
      <w:r w:rsidR="00CF6250" w:rsidRPr="003E30AC">
        <w:rPr>
          <w:rFonts w:ascii="Arial" w:hAnsi="Arial" w:cs="Arial"/>
          <w:sz w:val="28"/>
          <w:szCs w:val="28"/>
        </w:rPr>
        <w:t xml:space="preserve"> which instructions to follow</w:t>
      </w:r>
      <w:r w:rsidR="00B67DDE">
        <w:rPr>
          <w:rFonts w:ascii="Arial" w:hAnsi="Arial" w:cs="Arial"/>
          <w:sz w:val="28"/>
          <w:szCs w:val="28"/>
        </w:rPr>
        <w:t>. You may not ignore any of the instructions.</w:t>
      </w:r>
    </w:p>
    <w:p w14:paraId="7DA87893" w14:textId="6359145A" w:rsidR="00CF6250" w:rsidRPr="003E30AC" w:rsidRDefault="00CF6250" w:rsidP="00CF6250">
      <w:pPr>
        <w:autoSpaceDE w:val="0"/>
        <w:autoSpaceDN w:val="0"/>
        <w:adjustRightInd w:val="0"/>
        <w:spacing w:after="0" w:line="240" w:lineRule="auto"/>
        <w:jc w:val="both"/>
        <w:rPr>
          <w:rFonts w:ascii="Arial" w:hAnsi="Arial" w:cs="Arial"/>
          <w:sz w:val="28"/>
          <w:szCs w:val="28"/>
        </w:rPr>
      </w:pPr>
    </w:p>
    <w:p w14:paraId="6B6EB6B4" w14:textId="38010E08" w:rsidR="006379D8" w:rsidRPr="003E30AC" w:rsidRDefault="006379D8" w:rsidP="00CF6250">
      <w:pPr>
        <w:autoSpaceDE w:val="0"/>
        <w:autoSpaceDN w:val="0"/>
        <w:adjustRightInd w:val="0"/>
        <w:spacing w:after="0" w:line="240" w:lineRule="auto"/>
        <w:jc w:val="both"/>
        <w:rPr>
          <w:rFonts w:ascii="Arial" w:hAnsi="Arial" w:cs="Arial"/>
          <w:sz w:val="28"/>
          <w:szCs w:val="28"/>
        </w:rPr>
      </w:pPr>
      <w:r w:rsidRPr="003E30AC">
        <w:rPr>
          <w:rFonts w:ascii="Arial" w:hAnsi="Arial" w:cs="Arial"/>
          <w:sz w:val="28"/>
          <w:szCs w:val="28"/>
        </w:rPr>
        <w:tab/>
        <w:t>Fourth, if, during your deliberations, your memory of the oral instructions is inconsistent with what you see in the written cop</w:t>
      </w:r>
      <w:r w:rsidR="004D09B9" w:rsidRPr="003E30AC">
        <w:rPr>
          <w:rFonts w:ascii="Arial" w:hAnsi="Arial" w:cs="Arial"/>
          <w:sz w:val="28"/>
          <w:szCs w:val="28"/>
        </w:rPr>
        <w:t>y</w:t>
      </w:r>
      <w:r w:rsidRPr="003E30AC">
        <w:rPr>
          <w:rFonts w:ascii="Arial" w:hAnsi="Arial" w:cs="Arial"/>
          <w:sz w:val="28"/>
          <w:szCs w:val="28"/>
        </w:rPr>
        <w:t>, then advise me of that by sending a written note, and I will address the discrepancy with you.</w:t>
      </w:r>
    </w:p>
    <w:p w14:paraId="48658E7B" w14:textId="77777777" w:rsidR="006379D8" w:rsidRPr="003E30AC" w:rsidRDefault="006379D8" w:rsidP="00CF6250">
      <w:pPr>
        <w:autoSpaceDE w:val="0"/>
        <w:autoSpaceDN w:val="0"/>
        <w:adjustRightInd w:val="0"/>
        <w:spacing w:after="0" w:line="240" w:lineRule="auto"/>
        <w:jc w:val="both"/>
        <w:rPr>
          <w:rFonts w:ascii="Arial" w:hAnsi="Arial" w:cs="Arial"/>
          <w:sz w:val="28"/>
          <w:szCs w:val="28"/>
        </w:rPr>
      </w:pPr>
    </w:p>
    <w:p w14:paraId="18EB1093" w14:textId="28C4E8CD" w:rsidR="008B6AE7" w:rsidRPr="003E30AC" w:rsidRDefault="0000733E" w:rsidP="00946139">
      <w:pPr>
        <w:jc w:val="both"/>
        <w:rPr>
          <w:rFonts w:ascii="Arial" w:hAnsi="Arial" w:cs="Arial"/>
          <w:sz w:val="28"/>
          <w:szCs w:val="28"/>
        </w:rPr>
      </w:pPr>
      <w:r w:rsidRPr="003E30AC">
        <w:rPr>
          <w:rFonts w:ascii="Arial" w:hAnsi="Arial" w:cs="Arial"/>
          <w:sz w:val="28"/>
          <w:szCs w:val="28"/>
        </w:rPr>
        <w:tab/>
      </w:r>
      <w:r w:rsidR="006379D8" w:rsidRPr="003E30AC">
        <w:rPr>
          <w:rFonts w:ascii="Arial" w:hAnsi="Arial" w:cs="Arial"/>
          <w:sz w:val="28"/>
          <w:szCs w:val="28"/>
        </w:rPr>
        <w:t>Similarly</w:t>
      </w:r>
      <w:r w:rsidRPr="003E30AC">
        <w:rPr>
          <w:rFonts w:ascii="Arial" w:hAnsi="Arial" w:cs="Arial"/>
          <w:sz w:val="28"/>
          <w:szCs w:val="28"/>
        </w:rPr>
        <w:t xml:space="preserve">, if, </w:t>
      </w:r>
      <w:r w:rsidR="006379D8" w:rsidRPr="003E30AC">
        <w:rPr>
          <w:rFonts w:ascii="Arial" w:hAnsi="Arial" w:cs="Arial"/>
          <w:sz w:val="28"/>
          <w:szCs w:val="28"/>
        </w:rPr>
        <w:t xml:space="preserve">during your </w:t>
      </w:r>
      <w:r w:rsidRPr="003E30AC">
        <w:rPr>
          <w:rFonts w:ascii="Arial" w:hAnsi="Arial" w:cs="Arial"/>
          <w:sz w:val="28"/>
          <w:szCs w:val="28"/>
        </w:rPr>
        <w:t>deliberat</w:t>
      </w:r>
      <w:r w:rsidR="006379D8" w:rsidRPr="003E30AC">
        <w:rPr>
          <w:rFonts w:ascii="Arial" w:hAnsi="Arial" w:cs="Arial"/>
          <w:sz w:val="28"/>
          <w:szCs w:val="28"/>
        </w:rPr>
        <w:t>ions</w:t>
      </w:r>
      <w:r w:rsidRPr="003E30AC">
        <w:rPr>
          <w:rFonts w:ascii="Arial" w:hAnsi="Arial" w:cs="Arial"/>
          <w:sz w:val="28"/>
          <w:szCs w:val="28"/>
        </w:rPr>
        <w:t xml:space="preserve">, you </w:t>
      </w:r>
      <w:r w:rsidR="00946139" w:rsidRPr="003E30AC">
        <w:rPr>
          <w:rFonts w:ascii="Arial" w:hAnsi="Arial" w:cs="Arial"/>
          <w:sz w:val="28"/>
          <w:szCs w:val="28"/>
        </w:rPr>
        <w:t>notice</w:t>
      </w:r>
      <w:r w:rsidRPr="003E30AC">
        <w:rPr>
          <w:rFonts w:ascii="Arial" w:hAnsi="Arial" w:cs="Arial"/>
          <w:sz w:val="28"/>
          <w:szCs w:val="28"/>
        </w:rPr>
        <w:t xml:space="preserve"> any ambiguity in the meaning of my instructions, or you are not confident that you comprehend them fully, or you believe that you may require further legal guidance of any kind, you must advise me of this in a written note, and I will bring you back into the courtroom and address these issues with you.  </w:t>
      </w:r>
    </w:p>
    <w:p w14:paraId="52CA8462" w14:textId="7BBEB68B" w:rsidR="008F2BE7" w:rsidRPr="003E30AC" w:rsidRDefault="008B6AE7" w:rsidP="00946139">
      <w:pPr>
        <w:jc w:val="both"/>
        <w:rPr>
          <w:rFonts w:ascii="Arial" w:hAnsi="Arial" w:cs="Arial"/>
          <w:sz w:val="28"/>
          <w:szCs w:val="28"/>
        </w:rPr>
      </w:pPr>
      <w:r w:rsidRPr="003E30AC">
        <w:rPr>
          <w:rFonts w:ascii="Arial" w:hAnsi="Arial" w:cs="Arial"/>
          <w:sz w:val="28"/>
          <w:szCs w:val="28"/>
        </w:rPr>
        <w:tab/>
      </w:r>
      <w:r w:rsidR="0000733E" w:rsidRPr="003E30AC">
        <w:rPr>
          <w:rFonts w:ascii="Arial" w:hAnsi="Arial" w:cs="Arial"/>
          <w:sz w:val="28"/>
          <w:szCs w:val="28"/>
        </w:rPr>
        <w:t xml:space="preserve">Your receipt of a written copy of my oral instructions does not mean that you may interpret the meaning of legal concepts on your own and </w:t>
      </w:r>
      <w:r w:rsidR="007657CB" w:rsidRPr="003E30AC">
        <w:rPr>
          <w:rFonts w:ascii="Arial" w:hAnsi="Arial" w:cs="Arial"/>
          <w:sz w:val="28"/>
          <w:szCs w:val="28"/>
        </w:rPr>
        <w:t>th</w:t>
      </w:r>
      <w:r w:rsidR="0059643C" w:rsidRPr="003E30AC">
        <w:rPr>
          <w:rFonts w:ascii="Arial" w:hAnsi="Arial" w:cs="Arial"/>
          <w:sz w:val="28"/>
          <w:szCs w:val="28"/>
        </w:rPr>
        <w:t xml:space="preserve">ose </w:t>
      </w:r>
      <w:r w:rsidR="007B0F8D" w:rsidRPr="003E30AC">
        <w:rPr>
          <w:rFonts w:ascii="Arial" w:hAnsi="Arial" w:cs="Arial"/>
          <w:sz w:val="28"/>
          <w:szCs w:val="28"/>
        </w:rPr>
        <w:t xml:space="preserve">written </w:t>
      </w:r>
      <w:r w:rsidR="0059643C" w:rsidRPr="003E30AC">
        <w:rPr>
          <w:rFonts w:ascii="Arial" w:hAnsi="Arial" w:cs="Arial"/>
          <w:sz w:val="28"/>
          <w:szCs w:val="28"/>
        </w:rPr>
        <w:t>instructions</w:t>
      </w:r>
      <w:r w:rsidR="007657CB" w:rsidRPr="003E30AC">
        <w:rPr>
          <w:rFonts w:ascii="Arial" w:hAnsi="Arial" w:cs="Arial"/>
          <w:sz w:val="28"/>
          <w:szCs w:val="28"/>
        </w:rPr>
        <w:t xml:space="preserve"> </w:t>
      </w:r>
      <w:r w:rsidR="0000733E" w:rsidRPr="003E30AC">
        <w:rPr>
          <w:rFonts w:ascii="Arial" w:hAnsi="Arial" w:cs="Arial"/>
          <w:sz w:val="28"/>
          <w:szCs w:val="28"/>
        </w:rPr>
        <w:t xml:space="preserve">must not deter you from seeking further legal guidance from </w:t>
      </w:r>
      <w:r w:rsidR="003E47EB" w:rsidRPr="003E30AC">
        <w:rPr>
          <w:rFonts w:ascii="Arial" w:hAnsi="Arial" w:cs="Arial"/>
          <w:sz w:val="28"/>
          <w:szCs w:val="28"/>
        </w:rPr>
        <w:t>me,</w:t>
      </w:r>
      <w:r w:rsidR="008F2BE7" w:rsidRPr="003E30AC">
        <w:rPr>
          <w:rFonts w:ascii="Arial" w:hAnsi="Arial" w:cs="Arial"/>
          <w:sz w:val="28"/>
          <w:szCs w:val="28"/>
        </w:rPr>
        <w:t xml:space="preserve"> as necessary</w:t>
      </w:r>
      <w:r w:rsidR="0000733E" w:rsidRPr="003E30AC">
        <w:rPr>
          <w:rFonts w:ascii="Arial" w:hAnsi="Arial" w:cs="Arial"/>
          <w:sz w:val="28"/>
          <w:szCs w:val="28"/>
        </w:rPr>
        <w:t xml:space="preserve">.  </w:t>
      </w:r>
    </w:p>
    <w:p w14:paraId="711DC9F8" w14:textId="04E39FE3" w:rsidR="0000733E" w:rsidRPr="0037399E" w:rsidRDefault="008F2BE7" w:rsidP="00946139">
      <w:pPr>
        <w:jc w:val="both"/>
      </w:pPr>
      <w:r w:rsidRPr="003E30AC">
        <w:rPr>
          <w:rFonts w:ascii="Arial" w:hAnsi="Arial" w:cs="Arial"/>
          <w:sz w:val="28"/>
          <w:szCs w:val="28"/>
        </w:rPr>
        <w:tab/>
      </w:r>
      <w:r w:rsidR="00B93F76" w:rsidRPr="003E30AC">
        <w:rPr>
          <w:rFonts w:ascii="Arial" w:hAnsi="Arial" w:cs="Arial"/>
          <w:sz w:val="28"/>
          <w:szCs w:val="28"/>
        </w:rPr>
        <w:t>Finally, i</w:t>
      </w:r>
      <w:r w:rsidR="0000733E" w:rsidRPr="003E30AC">
        <w:rPr>
          <w:rFonts w:ascii="Arial" w:hAnsi="Arial" w:cs="Arial"/>
          <w:sz w:val="28"/>
          <w:szCs w:val="28"/>
        </w:rPr>
        <w:t xml:space="preserve">f I give you additional legal instructions during </w:t>
      </w:r>
      <w:r w:rsidR="00946139" w:rsidRPr="003E30AC">
        <w:rPr>
          <w:rFonts w:ascii="Arial" w:hAnsi="Arial" w:cs="Arial"/>
          <w:sz w:val="28"/>
          <w:szCs w:val="28"/>
        </w:rPr>
        <w:t xml:space="preserve">the period of </w:t>
      </w:r>
      <w:r w:rsidR="0000733E" w:rsidRPr="003E30AC">
        <w:rPr>
          <w:rFonts w:ascii="Arial" w:hAnsi="Arial" w:cs="Arial"/>
          <w:sz w:val="28"/>
          <w:szCs w:val="28"/>
        </w:rPr>
        <w:t xml:space="preserve">your deliberations, I may be unable to prepare </w:t>
      </w:r>
      <w:r w:rsidR="00A62A28" w:rsidRPr="003E30AC">
        <w:rPr>
          <w:rFonts w:ascii="Arial" w:hAnsi="Arial" w:cs="Arial"/>
          <w:sz w:val="28"/>
          <w:szCs w:val="28"/>
        </w:rPr>
        <w:t xml:space="preserve">a </w:t>
      </w:r>
      <w:r w:rsidR="0000733E" w:rsidRPr="003E30AC">
        <w:rPr>
          <w:rFonts w:ascii="Arial" w:hAnsi="Arial" w:cs="Arial"/>
          <w:sz w:val="28"/>
          <w:szCs w:val="28"/>
        </w:rPr>
        <w:t>written cop</w:t>
      </w:r>
      <w:r w:rsidR="00A62A28" w:rsidRPr="003E30AC">
        <w:rPr>
          <w:rFonts w:ascii="Arial" w:hAnsi="Arial" w:cs="Arial"/>
          <w:sz w:val="28"/>
          <w:szCs w:val="28"/>
        </w:rPr>
        <w:t>y</w:t>
      </w:r>
      <w:r w:rsidR="0000733E" w:rsidRPr="003E30AC">
        <w:rPr>
          <w:rFonts w:ascii="Arial" w:hAnsi="Arial" w:cs="Arial"/>
          <w:sz w:val="28"/>
          <w:szCs w:val="28"/>
        </w:rPr>
        <w:t xml:space="preserve"> of those instructions </w:t>
      </w:r>
      <w:r w:rsidR="00BC7926" w:rsidRPr="003E30AC">
        <w:rPr>
          <w:rFonts w:ascii="Arial" w:hAnsi="Arial" w:cs="Arial"/>
          <w:sz w:val="28"/>
          <w:szCs w:val="28"/>
        </w:rPr>
        <w:t xml:space="preserve">to </w:t>
      </w:r>
      <w:r w:rsidR="0000733E" w:rsidRPr="003E30AC">
        <w:rPr>
          <w:rFonts w:ascii="Arial" w:hAnsi="Arial" w:cs="Arial"/>
          <w:sz w:val="28"/>
          <w:szCs w:val="28"/>
        </w:rPr>
        <w:t>distribute</w:t>
      </w:r>
      <w:r w:rsidR="00BB342C" w:rsidRPr="003E30AC">
        <w:rPr>
          <w:rFonts w:ascii="Arial" w:hAnsi="Arial" w:cs="Arial"/>
          <w:sz w:val="28"/>
          <w:szCs w:val="28"/>
        </w:rPr>
        <w:t xml:space="preserve"> </w:t>
      </w:r>
      <w:r w:rsidR="00BC7926" w:rsidRPr="003E30AC">
        <w:rPr>
          <w:rFonts w:ascii="Arial" w:hAnsi="Arial" w:cs="Arial"/>
          <w:sz w:val="28"/>
          <w:szCs w:val="28"/>
        </w:rPr>
        <w:t>to you</w:t>
      </w:r>
      <w:r w:rsidR="00917B2D" w:rsidRPr="003E30AC">
        <w:rPr>
          <w:rFonts w:ascii="Arial" w:hAnsi="Arial" w:cs="Arial"/>
          <w:sz w:val="28"/>
          <w:szCs w:val="28"/>
        </w:rPr>
        <w:t>.  Y</w:t>
      </w:r>
      <w:r w:rsidR="00D521A7" w:rsidRPr="003E30AC">
        <w:rPr>
          <w:rFonts w:ascii="Arial" w:hAnsi="Arial" w:cs="Arial"/>
          <w:sz w:val="28"/>
          <w:szCs w:val="28"/>
        </w:rPr>
        <w:t>ou must</w:t>
      </w:r>
      <w:r w:rsidR="00917B2D" w:rsidRPr="003E30AC">
        <w:rPr>
          <w:rFonts w:ascii="Arial" w:hAnsi="Arial" w:cs="Arial"/>
          <w:sz w:val="28"/>
          <w:szCs w:val="28"/>
        </w:rPr>
        <w:t>, however,</w:t>
      </w:r>
      <w:r w:rsidR="00D521A7" w:rsidRPr="003E30AC">
        <w:rPr>
          <w:rFonts w:ascii="Arial" w:hAnsi="Arial" w:cs="Arial"/>
          <w:sz w:val="28"/>
          <w:szCs w:val="28"/>
        </w:rPr>
        <w:t xml:space="preserve"> follow </w:t>
      </w:r>
      <w:r w:rsidR="0000733E" w:rsidRPr="003E30AC">
        <w:rPr>
          <w:rFonts w:ascii="Arial" w:hAnsi="Arial" w:cs="Arial"/>
          <w:sz w:val="28"/>
          <w:szCs w:val="28"/>
        </w:rPr>
        <w:t xml:space="preserve">any such additional instructions whether I am able to provide </w:t>
      </w:r>
      <w:r w:rsidR="004B4B3E" w:rsidRPr="003E30AC">
        <w:rPr>
          <w:rFonts w:ascii="Arial" w:hAnsi="Arial" w:cs="Arial"/>
          <w:sz w:val="28"/>
          <w:szCs w:val="28"/>
        </w:rPr>
        <w:t xml:space="preserve">a </w:t>
      </w:r>
      <w:r w:rsidR="0000733E" w:rsidRPr="003E30AC">
        <w:rPr>
          <w:rFonts w:ascii="Arial" w:hAnsi="Arial" w:cs="Arial"/>
          <w:sz w:val="28"/>
          <w:szCs w:val="28"/>
        </w:rPr>
        <w:t>written cop</w:t>
      </w:r>
      <w:r w:rsidR="004B4B3E" w:rsidRPr="003E30AC">
        <w:rPr>
          <w:rFonts w:ascii="Arial" w:hAnsi="Arial" w:cs="Arial"/>
          <w:sz w:val="28"/>
          <w:szCs w:val="28"/>
        </w:rPr>
        <w:t>y</w:t>
      </w:r>
      <w:r w:rsidR="0000733E" w:rsidRPr="003E30AC">
        <w:rPr>
          <w:rFonts w:ascii="Arial" w:hAnsi="Arial" w:cs="Arial"/>
          <w:sz w:val="28"/>
          <w:szCs w:val="28"/>
        </w:rPr>
        <w:t xml:space="preserve"> </w:t>
      </w:r>
      <w:r w:rsidR="00D521A7" w:rsidRPr="003E30AC">
        <w:rPr>
          <w:rFonts w:ascii="Arial" w:hAnsi="Arial" w:cs="Arial"/>
          <w:sz w:val="28"/>
          <w:szCs w:val="28"/>
        </w:rPr>
        <w:t xml:space="preserve">of them </w:t>
      </w:r>
      <w:r w:rsidR="0000733E" w:rsidRPr="003E30AC">
        <w:rPr>
          <w:rFonts w:ascii="Arial" w:hAnsi="Arial" w:cs="Arial"/>
          <w:sz w:val="28"/>
          <w:szCs w:val="28"/>
        </w:rPr>
        <w:t>or not.</w:t>
      </w:r>
    </w:p>
    <w:sectPr w:rsidR="0000733E" w:rsidRPr="0037399E" w:rsidSect="003F2D91">
      <w:pgSz w:w="12240" w:h="15840"/>
      <w:pgMar w:top="1080" w:right="216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3E"/>
    <w:rsid w:val="0000733E"/>
    <w:rsid w:val="00011301"/>
    <w:rsid w:val="00041DC9"/>
    <w:rsid w:val="000A3FD0"/>
    <w:rsid w:val="00105725"/>
    <w:rsid w:val="00110788"/>
    <w:rsid w:val="00140D16"/>
    <w:rsid w:val="00142703"/>
    <w:rsid w:val="00254E3F"/>
    <w:rsid w:val="0031308A"/>
    <w:rsid w:val="0037399E"/>
    <w:rsid w:val="003A2A27"/>
    <w:rsid w:val="003B555B"/>
    <w:rsid w:val="003E30AC"/>
    <w:rsid w:val="003E47EB"/>
    <w:rsid w:val="003F2D91"/>
    <w:rsid w:val="00434D15"/>
    <w:rsid w:val="00474558"/>
    <w:rsid w:val="004B4B3E"/>
    <w:rsid w:val="004D09B9"/>
    <w:rsid w:val="00506623"/>
    <w:rsid w:val="00517A88"/>
    <w:rsid w:val="005436DC"/>
    <w:rsid w:val="005946C3"/>
    <w:rsid w:val="0059643C"/>
    <w:rsid w:val="005A13CD"/>
    <w:rsid w:val="005D7265"/>
    <w:rsid w:val="006379D8"/>
    <w:rsid w:val="006D1823"/>
    <w:rsid w:val="006E637B"/>
    <w:rsid w:val="00743EB5"/>
    <w:rsid w:val="00764876"/>
    <w:rsid w:val="007657CB"/>
    <w:rsid w:val="007B0F8D"/>
    <w:rsid w:val="007C0D4D"/>
    <w:rsid w:val="007D1E48"/>
    <w:rsid w:val="007E0027"/>
    <w:rsid w:val="00800427"/>
    <w:rsid w:val="00852953"/>
    <w:rsid w:val="00885272"/>
    <w:rsid w:val="008A28C7"/>
    <w:rsid w:val="008A49F0"/>
    <w:rsid w:val="008B6AE7"/>
    <w:rsid w:val="008C44C2"/>
    <w:rsid w:val="008F2BE7"/>
    <w:rsid w:val="008F7C79"/>
    <w:rsid w:val="00917B2D"/>
    <w:rsid w:val="00925C8E"/>
    <w:rsid w:val="00946139"/>
    <w:rsid w:val="009651BE"/>
    <w:rsid w:val="00977C14"/>
    <w:rsid w:val="009F071E"/>
    <w:rsid w:val="00A20211"/>
    <w:rsid w:val="00A62A28"/>
    <w:rsid w:val="00A730D8"/>
    <w:rsid w:val="00B67DDE"/>
    <w:rsid w:val="00B71C13"/>
    <w:rsid w:val="00B93F76"/>
    <w:rsid w:val="00BB342C"/>
    <w:rsid w:val="00BC7926"/>
    <w:rsid w:val="00CF6250"/>
    <w:rsid w:val="00D521A7"/>
    <w:rsid w:val="00D85346"/>
    <w:rsid w:val="00D8537B"/>
    <w:rsid w:val="00DD125D"/>
    <w:rsid w:val="00E00506"/>
    <w:rsid w:val="00E1205C"/>
    <w:rsid w:val="00E34A5C"/>
    <w:rsid w:val="00E625E0"/>
    <w:rsid w:val="00F275A1"/>
    <w:rsid w:val="00FE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2317"/>
  <w15:chartTrackingRefBased/>
  <w15:docId w15:val="{B3BF2D81-F840-4468-A7ED-47765AFA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33E"/>
    <w:rPr>
      <w:color w:val="0563C1" w:themeColor="hyperlink"/>
      <w:u w:val="single"/>
    </w:rPr>
  </w:style>
  <w:style w:type="character" w:styleId="UnresolvedMention">
    <w:name w:val="Unresolved Mention"/>
    <w:basedOn w:val="DefaultParagraphFont"/>
    <w:uiPriority w:val="99"/>
    <w:semiHidden/>
    <w:unhideWhenUsed/>
    <w:rsid w:val="0000733E"/>
    <w:rPr>
      <w:color w:val="605E5C"/>
      <w:shd w:val="clear" w:color="auto" w:fill="E1DFDD"/>
    </w:rPr>
  </w:style>
  <w:style w:type="character" w:styleId="FollowedHyperlink">
    <w:name w:val="FollowedHyperlink"/>
    <w:basedOn w:val="DefaultParagraphFont"/>
    <w:uiPriority w:val="99"/>
    <w:semiHidden/>
    <w:unhideWhenUsed/>
    <w:rsid w:val="00110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next.westlaw.com/Link/Document/FullText?findType=Y&amp;serNum=1987073104&amp;pubNum=0000605&amp;originatingDoc=I48f24ba056ec11e98c7a8e995225dbf9&amp;refType=RP&amp;fi=co_pp_sp_605_591&amp;originationContext=document&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21</cp:revision>
  <dcterms:created xsi:type="dcterms:W3CDTF">2020-02-19T22:47:00Z</dcterms:created>
  <dcterms:modified xsi:type="dcterms:W3CDTF">2020-05-27T20:09:00Z</dcterms:modified>
</cp:coreProperties>
</file>