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C96AA" w14:textId="77777777" w:rsidR="00E377DA" w:rsidRPr="0082435B" w:rsidRDefault="00E377DA">
      <w:pPr>
        <w:jc w:val="center"/>
        <w:rPr>
          <w:rFonts w:ascii="Arial" w:eastAsia="Yu Gothic UI" w:hAnsi="Arial" w:cs="Arial"/>
          <w:b/>
          <w:bCs/>
          <w:sz w:val="28"/>
          <w:szCs w:val="28"/>
        </w:rPr>
      </w:pPr>
      <w:r w:rsidRPr="0082435B">
        <w:rPr>
          <w:rFonts w:ascii="Arial" w:eastAsia="Yu Gothic UI" w:hAnsi="Arial" w:cs="Arial"/>
          <w:b/>
          <w:bCs/>
          <w:sz w:val="28"/>
          <w:szCs w:val="28"/>
        </w:rPr>
        <w:t xml:space="preserve">DISSEMINATING INDECENT MATERIAL TO MINORS </w:t>
      </w:r>
    </w:p>
    <w:p w14:paraId="291CDF9C" w14:textId="77777777" w:rsidR="00E377DA" w:rsidRPr="0082435B" w:rsidRDefault="00E377DA">
      <w:pPr>
        <w:jc w:val="center"/>
        <w:rPr>
          <w:rFonts w:ascii="Arial" w:eastAsia="Yu Gothic UI" w:hAnsi="Arial" w:cs="Arial"/>
          <w:b/>
          <w:bCs/>
          <w:sz w:val="28"/>
          <w:szCs w:val="28"/>
        </w:rPr>
      </w:pPr>
      <w:r w:rsidRPr="0082435B">
        <w:rPr>
          <w:rFonts w:ascii="Arial" w:eastAsia="Yu Gothic UI" w:hAnsi="Arial" w:cs="Arial"/>
          <w:b/>
          <w:bCs/>
          <w:sz w:val="28"/>
          <w:szCs w:val="28"/>
        </w:rPr>
        <w:t>IN THE FIRST DEGREE</w:t>
      </w:r>
    </w:p>
    <w:p w14:paraId="53BB3412" w14:textId="77777777" w:rsidR="00E377DA" w:rsidRPr="0082435B" w:rsidRDefault="00E377DA">
      <w:pPr>
        <w:jc w:val="center"/>
        <w:rPr>
          <w:rFonts w:ascii="Arial" w:eastAsia="Yu Gothic UI" w:hAnsi="Arial" w:cs="Arial"/>
          <w:b/>
          <w:bCs/>
          <w:sz w:val="28"/>
          <w:szCs w:val="28"/>
        </w:rPr>
      </w:pPr>
      <w:r w:rsidRPr="0082435B">
        <w:rPr>
          <w:rFonts w:ascii="Arial" w:eastAsia="Yu Gothic UI" w:hAnsi="Arial" w:cs="Arial"/>
          <w:b/>
          <w:bCs/>
          <w:sz w:val="28"/>
          <w:szCs w:val="28"/>
        </w:rPr>
        <w:t xml:space="preserve">Penal Law </w:t>
      </w:r>
      <w:r w:rsidRPr="0082435B">
        <w:rPr>
          <w:rFonts w:ascii="Arial" w:eastAsia="Yu Gothic UI" w:hAnsi="Arial" w:cs="Arial"/>
          <w:b/>
          <w:bCs/>
          <w:sz w:val="28"/>
          <w:szCs w:val="28"/>
        </w:rPr>
        <w:sym w:font="WP TypographicSymbols" w:char="0027"/>
      </w:r>
      <w:r w:rsidRPr="0082435B">
        <w:rPr>
          <w:rFonts w:ascii="Arial" w:eastAsia="Yu Gothic UI" w:hAnsi="Arial" w:cs="Arial"/>
          <w:b/>
          <w:bCs/>
          <w:sz w:val="28"/>
          <w:szCs w:val="28"/>
        </w:rPr>
        <w:t xml:space="preserve"> 235.22</w:t>
      </w:r>
    </w:p>
    <w:p w14:paraId="4FC96C8E" w14:textId="3677CB8D" w:rsidR="00E377DA" w:rsidRPr="0082435B" w:rsidRDefault="00E377DA">
      <w:pPr>
        <w:jc w:val="center"/>
        <w:rPr>
          <w:rFonts w:ascii="Arial" w:eastAsia="Yu Gothic UI" w:hAnsi="Arial" w:cs="Arial"/>
          <w:b/>
          <w:bCs/>
          <w:sz w:val="28"/>
          <w:szCs w:val="28"/>
        </w:rPr>
      </w:pPr>
      <w:r w:rsidRPr="0082435B">
        <w:rPr>
          <w:rFonts w:ascii="Arial" w:eastAsia="Yu Gothic UI" w:hAnsi="Arial" w:cs="Arial"/>
          <w:b/>
          <w:bCs/>
          <w:sz w:val="28"/>
          <w:szCs w:val="28"/>
        </w:rPr>
        <w:t xml:space="preserve">(Committed on or after </w:t>
      </w:r>
      <w:r w:rsidR="00FE58BD" w:rsidRPr="0082435B">
        <w:rPr>
          <w:rFonts w:ascii="Arial" w:eastAsia="Yu Gothic UI" w:hAnsi="Arial" w:cs="Arial"/>
          <w:b/>
          <w:bCs/>
          <w:sz w:val="28"/>
          <w:szCs w:val="28"/>
        </w:rPr>
        <w:t>Sept 1, 2024</w:t>
      </w:r>
      <w:r w:rsidRPr="0082435B">
        <w:rPr>
          <w:rFonts w:ascii="Arial" w:eastAsia="Yu Gothic UI" w:hAnsi="Arial" w:cs="Arial"/>
          <w:b/>
          <w:bCs/>
          <w:sz w:val="28"/>
          <w:szCs w:val="28"/>
        </w:rPr>
        <w:t>)</w:t>
      </w:r>
      <w:r w:rsidRPr="0082435B">
        <w:rPr>
          <w:rStyle w:val="FootnoteReference"/>
          <w:rFonts w:ascii="Arial" w:eastAsia="Yu Gothic UI" w:hAnsi="Arial" w:cs="Arial"/>
          <w:b/>
          <w:bCs/>
          <w:sz w:val="28"/>
          <w:szCs w:val="28"/>
          <w:vertAlign w:val="superscript"/>
        </w:rPr>
        <w:footnoteReference w:id="1"/>
      </w:r>
    </w:p>
    <w:p w14:paraId="7D567181" w14:textId="77777777" w:rsidR="00E377DA" w:rsidRPr="0082435B" w:rsidRDefault="00E377DA">
      <w:pPr>
        <w:jc w:val="center"/>
        <w:rPr>
          <w:rFonts w:ascii="Arial" w:eastAsia="Yu Gothic UI" w:hAnsi="Arial" w:cs="Arial"/>
          <w:b/>
          <w:bCs/>
          <w:sz w:val="28"/>
          <w:szCs w:val="28"/>
        </w:rPr>
      </w:pPr>
    </w:p>
    <w:p w14:paraId="784D4D9B" w14:textId="77777777" w:rsidR="00E377DA" w:rsidRPr="0082435B" w:rsidRDefault="00E377DA" w:rsidP="00226879">
      <w:pPr>
        <w:ind w:firstLine="720"/>
        <w:jc w:val="both"/>
        <w:rPr>
          <w:rFonts w:ascii="Arial" w:eastAsia="Yu Gothic UI" w:hAnsi="Arial" w:cs="Arial"/>
          <w:sz w:val="28"/>
          <w:szCs w:val="28"/>
        </w:rPr>
      </w:pPr>
      <w:r w:rsidRPr="0082435B">
        <w:rPr>
          <w:rFonts w:ascii="Arial" w:eastAsia="Yu Gothic UI" w:hAnsi="Arial" w:cs="Arial"/>
          <w:sz w:val="28"/>
          <w:szCs w:val="28"/>
        </w:rPr>
        <w:t>The (</w:t>
      </w:r>
      <w:r w:rsidRPr="0082435B">
        <w:rPr>
          <w:rFonts w:ascii="Arial" w:eastAsia="Yu Gothic UI" w:hAnsi="Arial" w:cs="Arial"/>
          <w:i/>
          <w:iCs/>
          <w:sz w:val="28"/>
          <w:szCs w:val="28"/>
          <w:u w:val="single"/>
        </w:rPr>
        <w:t>specify</w:t>
      </w:r>
      <w:r w:rsidRPr="0082435B">
        <w:rPr>
          <w:rFonts w:ascii="Arial" w:eastAsia="Yu Gothic UI" w:hAnsi="Arial" w:cs="Arial"/>
          <w:sz w:val="28"/>
          <w:szCs w:val="28"/>
        </w:rPr>
        <w:t>) count is Disseminating Indecent Material to Minors in the First Degree.</w:t>
      </w:r>
    </w:p>
    <w:p w14:paraId="48A73B4E" w14:textId="77777777" w:rsidR="00E377DA" w:rsidRPr="0082435B" w:rsidRDefault="00E377DA" w:rsidP="00226879">
      <w:pPr>
        <w:jc w:val="both"/>
        <w:rPr>
          <w:rFonts w:ascii="Arial" w:eastAsia="Yu Gothic UI" w:hAnsi="Arial" w:cs="Arial"/>
          <w:sz w:val="28"/>
          <w:szCs w:val="28"/>
        </w:rPr>
      </w:pPr>
    </w:p>
    <w:p w14:paraId="529AECE3" w14:textId="5FACEE4D" w:rsidR="00E377DA" w:rsidRPr="0082435B" w:rsidRDefault="000656FE" w:rsidP="00DC23BB">
      <w:pPr>
        <w:jc w:val="both"/>
        <w:rPr>
          <w:rFonts w:ascii="Arial" w:hAnsi="Arial" w:cs="Arial"/>
          <w:sz w:val="28"/>
          <w:szCs w:val="28"/>
        </w:rPr>
      </w:pPr>
      <w:r w:rsidRPr="0082435B">
        <w:rPr>
          <w:rFonts w:ascii="Arial" w:eastAsia="Yu Gothic UI" w:hAnsi="Arial" w:cs="Arial"/>
          <w:sz w:val="28"/>
          <w:szCs w:val="28"/>
        </w:rPr>
        <w:tab/>
      </w:r>
      <w:r w:rsidR="00E377DA" w:rsidRPr="0082435B">
        <w:rPr>
          <w:rFonts w:ascii="Arial" w:eastAsia="Yu Gothic UI" w:hAnsi="Arial" w:cs="Arial"/>
          <w:sz w:val="28"/>
          <w:szCs w:val="28"/>
        </w:rPr>
        <w:t>Under our law, a person is guilty of Disseminating Indecent Material to Minors in the First Degree when, knowing the character and content of the communication which, in whole or in part, depicts or describes, either in words or images actual or simulated nudity, sexual conduct or sado-masochistic abuse, and which is harmful to minors, he or she intentionally uses any computer communication system allowing the input, output, examination or transfer, of computer data or computer programs from one computer to another, to initiate or engage in such communication with a person who is a minor, and by means of such communication he or she intentionally</w:t>
      </w:r>
      <w:r w:rsidR="00E377DA" w:rsidRPr="0082435B">
        <w:rPr>
          <w:rStyle w:val="FootnoteReference"/>
          <w:rFonts w:ascii="Arial" w:eastAsia="Yu Gothic UI" w:hAnsi="Arial" w:cs="Arial"/>
          <w:sz w:val="28"/>
          <w:szCs w:val="28"/>
          <w:vertAlign w:val="superscript"/>
        </w:rPr>
        <w:footnoteReference w:id="2"/>
      </w:r>
      <w:r w:rsidR="00E377DA" w:rsidRPr="0082435B">
        <w:rPr>
          <w:rFonts w:ascii="Arial" w:eastAsia="Yu Gothic UI" w:hAnsi="Arial" w:cs="Arial"/>
          <w:sz w:val="28"/>
          <w:szCs w:val="28"/>
        </w:rPr>
        <w:t xml:space="preserve"> importunes, invites or induces a minor </w:t>
      </w:r>
      <w:r w:rsidR="00117EF5" w:rsidRPr="0082435B">
        <w:rPr>
          <w:rFonts w:ascii="Arial" w:eastAsia="Yu Gothic UI" w:hAnsi="Arial" w:cs="Arial"/>
          <w:sz w:val="28"/>
          <w:szCs w:val="28"/>
        </w:rPr>
        <w:t>to engage in</w:t>
      </w:r>
      <w:r w:rsidR="00117EF5" w:rsidRPr="0082435B">
        <w:rPr>
          <w:rFonts w:ascii="Arial" w:hAnsi="Arial" w:cs="Arial"/>
          <w:sz w:val="28"/>
          <w:szCs w:val="28"/>
        </w:rPr>
        <w:t xml:space="preserve"> </w:t>
      </w:r>
      <w:bookmarkStart w:id="0" w:name="_Hlk141788676"/>
      <w:r w:rsidR="005957D2" w:rsidRPr="0082435B">
        <w:rPr>
          <w:rFonts w:ascii="Arial" w:hAnsi="Arial" w:cs="Arial"/>
          <w:sz w:val="28"/>
          <w:szCs w:val="28"/>
        </w:rPr>
        <w:t>vaginal sexual contact</w:t>
      </w:r>
      <w:r w:rsidR="00473212" w:rsidRPr="0082435B">
        <w:rPr>
          <w:rFonts w:ascii="Arial" w:hAnsi="Arial" w:cs="Arial"/>
          <w:sz w:val="28"/>
          <w:szCs w:val="28"/>
        </w:rPr>
        <w:t>,</w:t>
      </w:r>
      <w:r w:rsidR="00DC23BB" w:rsidRPr="0082435B">
        <w:rPr>
          <w:rFonts w:ascii="Arial" w:hAnsi="Arial" w:cs="Arial"/>
          <w:sz w:val="28"/>
          <w:szCs w:val="28"/>
        </w:rPr>
        <w:t xml:space="preserve"> </w:t>
      </w:r>
      <w:r w:rsidR="005957D2" w:rsidRPr="0082435B">
        <w:rPr>
          <w:rFonts w:ascii="Arial" w:hAnsi="Arial" w:cs="Arial"/>
          <w:sz w:val="28"/>
          <w:szCs w:val="28"/>
        </w:rPr>
        <w:t>oral sexual contact</w:t>
      </w:r>
      <w:r w:rsidR="00473212" w:rsidRPr="0082435B">
        <w:rPr>
          <w:rFonts w:ascii="Arial" w:hAnsi="Arial" w:cs="Arial"/>
          <w:sz w:val="28"/>
          <w:szCs w:val="28"/>
        </w:rPr>
        <w:t>,</w:t>
      </w:r>
      <w:r w:rsidR="00DC23BB" w:rsidRPr="0082435B">
        <w:rPr>
          <w:rFonts w:ascii="Arial" w:hAnsi="Arial" w:cs="Arial"/>
          <w:sz w:val="28"/>
          <w:szCs w:val="28"/>
        </w:rPr>
        <w:t xml:space="preserve"> </w:t>
      </w:r>
      <w:r w:rsidR="005957D2" w:rsidRPr="0082435B">
        <w:rPr>
          <w:rFonts w:ascii="Arial" w:hAnsi="Arial" w:cs="Arial"/>
          <w:sz w:val="28"/>
          <w:szCs w:val="28"/>
        </w:rPr>
        <w:t>anal sexual contact,</w:t>
      </w:r>
      <w:r w:rsidR="00DC23BB" w:rsidRPr="0082435B">
        <w:rPr>
          <w:rFonts w:ascii="Arial" w:hAnsi="Arial" w:cs="Arial"/>
          <w:sz w:val="28"/>
          <w:szCs w:val="28"/>
        </w:rPr>
        <w:t xml:space="preserve"> </w:t>
      </w:r>
      <w:r w:rsidR="00E377DA" w:rsidRPr="0082435B">
        <w:rPr>
          <w:rFonts w:ascii="Arial" w:hAnsi="Arial" w:cs="Arial"/>
          <w:sz w:val="28"/>
          <w:szCs w:val="28"/>
        </w:rPr>
        <w:t>sexual contact with him or her, [or</w:t>
      </w:r>
      <w:r w:rsidR="00DC23BB" w:rsidRPr="0082435B">
        <w:rPr>
          <w:rFonts w:ascii="Arial" w:hAnsi="Arial" w:cs="Arial"/>
          <w:sz w:val="28"/>
          <w:szCs w:val="28"/>
        </w:rPr>
        <w:t xml:space="preserve"> </w:t>
      </w:r>
      <w:r w:rsidR="00E377DA" w:rsidRPr="0082435B">
        <w:rPr>
          <w:rFonts w:ascii="Arial" w:hAnsi="Arial" w:cs="Arial"/>
          <w:sz w:val="28"/>
          <w:szCs w:val="28"/>
        </w:rPr>
        <w:t>to engage in a sexual performance, obscene sexual performance, or sexual conduct for his or her benefi</w:t>
      </w:r>
      <w:r w:rsidR="006327C9" w:rsidRPr="0082435B">
        <w:rPr>
          <w:rFonts w:ascii="Arial" w:hAnsi="Arial" w:cs="Arial"/>
          <w:sz w:val="28"/>
          <w:szCs w:val="28"/>
        </w:rPr>
        <w:t>t</w:t>
      </w:r>
      <w:r w:rsidR="000C61EC" w:rsidRPr="0082435B">
        <w:rPr>
          <w:rFonts w:ascii="Arial" w:hAnsi="Arial" w:cs="Arial"/>
          <w:sz w:val="28"/>
          <w:szCs w:val="28"/>
        </w:rPr>
        <w:t>].</w:t>
      </w:r>
    </w:p>
    <w:bookmarkEnd w:id="0"/>
    <w:p w14:paraId="4B91438C" w14:textId="77777777" w:rsidR="00226879" w:rsidRPr="0082435B" w:rsidRDefault="00226879">
      <w:pPr>
        <w:ind w:firstLine="720"/>
        <w:jc w:val="both"/>
        <w:rPr>
          <w:rFonts w:ascii="Arial" w:eastAsia="Yu Gothic UI" w:hAnsi="Arial" w:cs="Arial"/>
          <w:sz w:val="28"/>
          <w:szCs w:val="28"/>
        </w:rPr>
      </w:pPr>
    </w:p>
    <w:p w14:paraId="3FEF9423" w14:textId="38951D49"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The following terms used in that definition have a special meaning:</w:t>
      </w:r>
      <w:r w:rsidRPr="0082435B">
        <w:rPr>
          <w:rStyle w:val="FootnoteReference"/>
          <w:rFonts w:ascii="Arial" w:eastAsia="Yu Gothic UI" w:hAnsi="Arial" w:cs="Arial"/>
          <w:sz w:val="28"/>
          <w:szCs w:val="28"/>
          <w:vertAlign w:val="superscript"/>
        </w:rPr>
        <w:footnoteReference w:id="3"/>
      </w:r>
    </w:p>
    <w:p w14:paraId="6512E039" w14:textId="77777777" w:rsidR="00E377DA" w:rsidRPr="0082435B" w:rsidRDefault="00E377DA">
      <w:pPr>
        <w:jc w:val="both"/>
        <w:rPr>
          <w:rFonts w:ascii="Arial" w:eastAsia="Yu Gothic UI" w:hAnsi="Arial" w:cs="Arial"/>
          <w:sz w:val="28"/>
          <w:szCs w:val="28"/>
        </w:rPr>
      </w:pPr>
    </w:p>
    <w:p w14:paraId="0DE4D303"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MINOR means any person less than seventeen years old.</w:t>
      </w:r>
      <w:r w:rsidRPr="0082435B">
        <w:rPr>
          <w:rStyle w:val="FootnoteReference"/>
          <w:rFonts w:ascii="Arial" w:eastAsia="Yu Gothic UI" w:hAnsi="Arial" w:cs="Arial"/>
          <w:sz w:val="28"/>
          <w:szCs w:val="28"/>
          <w:vertAlign w:val="superscript"/>
        </w:rPr>
        <w:footnoteReference w:id="4"/>
      </w:r>
    </w:p>
    <w:p w14:paraId="1E7FD450" w14:textId="77777777" w:rsidR="00E377DA" w:rsidRPr="0082435B" w:rsidRDefault="00E377DA">
      <w:pPr>
        <w:jc w:val="both"/>
        <w:rPr>
          <w:rFonts w:ascii="Arial" w:eastAsia="Yu Gothic UI" w:hAnsi="Arial" w:cs="Arial"/>
          <w:sz w:val="28"/>
          <w:szCs w:val="28"/>
        </w:rPr>
      </w:pPr>
    </w:p>
    <w:p w14:paraId="2900B9B6"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SIMULATED means the explicit depiction or description of the conduct described which creates the appearance of such conduct.</w:t>
      </w:r>
      <w:r w:rsidRPr="0082435B">
        <w:rPr>
          <w:rStyle w:val="FootnoteReference"/>
          <w:rFonts w:ascii="Arial" w:eastAsia="Yu Gothic UI" w:hAnsi="Arial" w:cs="Arial"/>
          <w:sz w:val="28"/>
          <w:szCs w:val="28"/>
          <w:vertAlign w:val="superscript"/>
        </w:rPr>
        <w:footnoteReference w:id="5"/>
      </w:r>
    </w:p>
    <w:p w14:paraId="1BE13AE2" w14:textId="77777777" w:rsidR="00E377DA" w:rsidRPr="0082435B" w:rsidRDefault="00E377DA">
      <w:pPr>
        <w:jc w:val="both"/>
        <w:rPr>
          <w:rFonts w:ascii="Arial" w:eastAsia="Yu Gothic UI" w:hAnsi="Arial" w:cs="Arial"/>
          <w:sz w:val="28"/>
          <w:szCs w:val="28"/>
        </w:rPr>
      </w:pPr>
    </w:p>
    <w:p w14:paraId="2A9CB9AF"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 xml:space="preserve">NUDITY means the showing of the human male or female genitals, pubic area or buttocks with less than a full opaque covering, or the showing of the female breast with less than a fully opaque covering of any portion thereof below the top of the nipple, or the depiction of covered male genitals in a discernably turgid state. </w:t>
      </w:r>
      <w:r w:rsidRPr="0082435B">
        <w:rPr>
          <w:rStyle w:val="FootnoteReference"/>
          <w:rFonts w:ascii="Arial" w:eastAsia="Yu Gothic UI" w:hAnsi="Arial" w:cs="Arial"/>
          <w:sz w:val="28"/>
          <w:szCs w:val="28"/>
          <w:vertAlign w:val="superscript"/>
        </w:rPr>
        <w:footnoteReference w:id="6"/>
      </w:r>
    </w:p>
    <w:p w14:paraId="598C3049" w14:textId="77777777" w:rsidR="00E377DA" w:rsidRPr="0082435B" w:rsidRDefault="00E377DA">
      <w:pPr>
        <w:jc w:val="both"/>
        <w:rPr>
          <w:rFonts w:ascii="Arial" w:eastAsia="Yu Gothic UI" w:hAnsi="Arial" w:cs="Arial"/>
          <w:sz w:val="28"/>
          <w:szCs w:val="28"/>
        </w:rPr>
      </w:pPr>
    </w:p>
    <w:p w14:paraId="722545D2"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SEXUAL CONDUCT means acts of masturbation, homosexuality, sexual intercourse, or physical contact with a person</w:t>
      </w:r>
      <w:r w:rsidRPr="0082435B">
        <w:rPr>
          <w:rFonts w:ascii="Arial" w:eastAsia="Yu Gothic UI" w:hAnsi="Arial" w:cs="Arial"/>
          <w:sz w:val="28"/>
          <w:szCs w:val="28"/>
        </w:rPr>
        <w:sym w:font="WP TypographicSymbols" w:char="003D"/>
      </w:r>
      <w:r w:rsidRPr="0082435B">
        <w:rPr>
          <w:rFonts w:ascii="Arial" w:eastAsia="Yu Gothic UI" w:hAnsi="Arial" w:cs="Arial"/>
          <w:sz w:val="28"/>
          <w:szCs w:val="28"/>
        </w:rPr>
        <w:t>s clothed or unclothed genitals, pubic area, buttocks or, if such person be a female, breast.</w:t>
      </w:r>
      <w:r w:rsidRPr="0082435B">
        <w:rPr>
          <w:rStyle w:val="FootnoteReference"/>
          <w:rFonts w:ascii="Arial" w:eastAsia="Yu Gothic UI" w:hAnsi="Arial" w:cs="Arial"/>
          <w:sz w:val="28"/>
          <w:szCs w:val="28"/>
          <w:vertAlign w:val="superscript"/>
        </w:rPr>
        <w:footnoteReference w:id="7"/>
      </w:r>
    </w:p>
    <w:p w14:paraId="1AF4794F" w14:textId="77777777" w:rsidR="00E377DA" w:rsidRPr="0082435B" w:rsidRDefault="00E377DA">
      <w:pPr>
        <w:jc w:val="both"/>
        <w:rPr>
          <w:rFonts w:ascii="Arial" w:eastAsia="Yu Gothic UI" w:hAnsi="Arial" w:cs="Arial"/>
          <w:sz w:val="28"/>
          <w:szCs w:val="28"/>
        </w:rPr>
      </w:pPr>
    </w:p>
    <w:p w14:paraId="2FDE9475" w14:textId="2CD120D8" w:rsidR="00E377DA" w:rsidRPr="0082435B" w:rsidRDefault="00226879">
      <w:pPr>
        <w:ind w:firstLine="720"/>
        <w:jc w:val="both"/>
        <w:rPr>
          <w:rFonts w:ascii="Arial" w:eastAsia="Yu Gothic UI" w:hAnsi="Arial" w:cs="Arial"/>
          <w:sz w:val="28"/>
          <w:szCs w:val="28"/>
        </w:rPr>
      </w:pPr>
      <w:r w:rsidRPr="0082435B">
        <w:rPr>
          <w:rFonts w:ascii="Arial" w:eastAsia="Yu Gothic UI" w:hAnsi="Arial" w:cs="Arial"/>
          <w:sz w:val="28"/>
          <w:szCs w:val="28"/>
        </w:rPr>
        <w:t>[</w:t>
      </w:r>
      <w:r w:rsidR="00E377DA" w:rsidRPr="0082435B">
        <w:rPr>
          <w:rFonts w:ascii="Arial" w:eastAsia="Yu Gothic UI" w:hAnsi="Arial" w:cs="Arial"/>
          <w:sz w:val="28"/>
          <w:szCs w:val="28"/>
        </w:rPr>
        <w:t>SADO-MASOCHISTIC ABUSE means flagellation or torture by or upon a person clad in undergarments, a mask or bizarre costume, or the condition of being fettered, bound or otherwise physically restrained on the part of one so clothed.</w:t>
      </w:r>
      <w:r w:rsidR="00E377DA" w:rsidRPr="0082435B">
        <w:rPr>
          <w:rStyle w:val="FootnoteReference"/>
          <w:rFonts w:ascii="Arial" w:eastAsia="Yu Gothic UI" w:hAnsi="Arial" w:cs="Arial"/>
          <w:sz w:val="28"/>
          <w:szCs w:val="28"/>
          <w:vertAlign w:val="superscript"/>
        </w:rPr>
        <w:footnoteReference w:id="8"/>
      </w:r>
      <w:r w:rsidRPr="0082435B">
        <w:rPr>
          <w:rFonts w:ascii="Arial" w:eastAsia="Yu Gothic UI" w:hAnsi="Arial" w:cs="Arial"/>
          <w:sz w:val="28"/>
          <w:szCs w:val="28"/>
        </w:rPr>
        <w:t>]</w:t>
      </w:r>
    </w:p>
    <w:p w14:paraId="491B1927"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HARMFUL TO MINOR means that quality of any description or representation, in whatever form, of nudity, sexual conduct, sexual excitement, or sado-masochistic abuse, when it:</w:t>
      </w:r>
    </w:p>
    <w:p w14:paraId="2FA0D911"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(a) considered as a whole, appeals to the prurient interest in sex of minors; and</w:t>
      </w:r>
    </w:p>
    <w:p w14:paraId="48B42A3B"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(b) is patently offensive to prevailing standards in the adult community as a whole with respect to what is suitable material for minors; and</w:t>
      </w:r>
    </w:p>
    <w:p w14:paraId="42C4F718" w14:textId="77777777" w:rsidR="00E377DA" w:rsidRPr="0082435B" w:rsidRDefault="00E377DA">
      <w:pPr>
        <w:ind w:firstLine="720"/>
        <w:jc w:val="both"/>
        <w:rPr>
          <w:rFonts w:ascii="Arial" w:eastAsia="Yu Gothic UI" w:hAnsi="Arial" w:cs="Arial"/>
          <w:sz w:val="28"/>
          <w:szCs w:val="28"/>
        </w:rPr>
        <w:sectPr w:rsidR="00E377DA" w:rsidRPr="0082435B" w:rsidSect="00DE1CBE">
          <w:type w:val="continuous"/>
          <w:pgSz w:w="12240" w:h="15840"/>
          <w:pgMar w:top="1440" w:right="2160" w:bottom="1440" w:left="2160" w:header="1440" w:footer="1440" w:gutter="0"/>
          <w:cols w:space="720"/>
          <w:noEndnote/>
        </w:sectPr>
      </w:pPr>
    </w:p>
    <w:p w14:paraId="19482F82"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lastRenderedPageBreak/>
        <w:t>(c) considered as a whole, lacks serious literary, artistic, political and scientific value for minors.</w:t>
      </w:r>
      <w:r w:rsidRPr="0082435B">
        <w:rPr>
          <w:rStyle w:val="FootnoteReference"/>
          <w:rFonts w:ascii="Arial" w:eastAsia="Yu Gothic UI" w:hAnsi="Arial" w:cs="Arial"/>
          <w:sz w:val="28"/>
          <w:szCs w:val="28"/>
          <w:vertAlign w:val="superscript"/>
        </w:rPr>
        <w:footnoteReference w:id="9"/>
      </w:r>
    </w:p>
    <w:p w14:paraId="01535543" w14:textId="77777777" w:rsidR="00E377DA" w:rsidRPr="0082435B" w:rsidRDefault="00E377DA">
      <w:pPr>
        <w:jc w:val="both"/>
        <w:rPr>
          <w:rFonts w:ascii="Arial" w:eastAsia="Yu Gothic UI" w:hAnsi="Arial" w:cs="Arial"/>
          <w:sz w:val="28"/>
          <w:szCs w:val="28"/>
        </w:rPr>
      </w:pPr>
    </w:p>
    <w:p w14:paraId="1AD8E12E" w14:textId="77777777" w:rsidR="003A61E0" w:rsidRPr="0082435B" w:rsidRDefault="003A61E0">
      <w:pPr>
        <w:jc w:val="both"/>
        <w:rPr>
          <w:rFonts w:ascii="Arial" w:eastAsia="Yu Gothic UI" w:hAnsi="Arial" w:cs="Arial"/>
          <w:sz w:val="28"/>
          <w:szCs w:val="28"/>
        </w:rPr>
      </w:pPr>
    </w:p>
    <w:p w14:paraId="74FAA64E"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sym w:font="WP TypographicSymbols" w:char="0041"/>
      </w:r>
      <w:r w:rsidRPr="0082435B">
        <w:rPr>
          <w:rFonts w:ascii="Arial" w:eastAsia="Yu Gothic UI" w:hAnsi="Arial" w:cs="Arial"/>
          <w:sz w:val="28"/>
          <w:szCs w:val="28"/>
        </w:rPr>
        <w:t>Sexual excitement</w:t>
      </w:r>
      <w:r w:rsidRPr="0082435B">
        <w:rPr>
          <w:rFonts w:ascii="Arial" w:eastAsia="Yu Gothic UI" w:hAnsi="Arial" w:cs="Arial"/>
          <w:sz w:val="28"/>
          <w:szCs w:val="28"/>
        </w:rPr>
        <w:sym w:font="WP TypographicSymbols" w:char="0040"/>
      </w:r>
      <w:r w:rsidRPr="0082435B">
        <w:rPr>
          <w:rFonts w:ascii="Arial" w:eastAsia="Yu Gothic UI" w:hAnsi="Arial" w:cs="Arial"/>
          <w:sz w:val="28"/>
          <w:szCs w:val="28"/>
        </w:rPr>
        <w:t xml:space="preserve"> as used in this definition means the condition of human male or female genitals when in a state of sexual stimulation or arousal.</w:t>
      </w:r>
      <w:r w:rsidRPr="0082435B">
        <w:rPr>
          <w:rStyle w:val="FootnoteReference"/>
          <w:rFonts w:ascii="Arial" w:eastAsia="Yu Gothic UI" w:hAnsi="Arial" w:cs="Arial"/>
          <w:sz w:val="28"/>
          <w:szCs w:val="28"/>
          <w:vertAlign w:val="superscript"/>
        </w:rPr>
        <w:footnoteReference w:id="10"/>
      </w:r>
    </w:p>
    <w:p w14:paraId="4ECAFCAA" w14:textId="77777777" w:rsidR="00E377DA" w:rsidRPr="0082435B" w:rsidRDefault="00E377DA">
      <w:pPr>
        <w:jc w:val="both"/>
        <w:rPr>
          <w:rFonts w:ascii="Arial" w:eastAsia="Yu Gothic UI" w:hAnsi="Arial" w:cs="Arial"/>
          <w:sz w:val="28"/>
          <w:szCs w:val="28"/>
        </w:rPr>
      </w:pPr>
    </w:p>
    <w:p w14:paraId="6C5E5624" w14:textId="77777777" w:rsidR="003A61E0" w:rsidRPr="0082435B" w:rsidRDefault="003A61E0">
      <w:pPr>
        <w:jc w:val="both"/>
        <w:rPr>
          <w:rFonts w:ascii="Arial" w:eastAsia="Yu Gothic UI" w:hAnsi="Arial" w:cs="Arial"/>
          <w:sz w:val="28"/>
          <w:szCs w:val="28"/>
        </w:rPr>
      </w:pPr>
    </w:p>
    <w:p w14:paraId="5C4BF493"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[BENEFIT means any gain or advantage to the beneficiary and includes any gain or advantage to a third person pursuant to the desire or consent of the beneficiary.</w:t>
      </w:r>
      <w:r w:rsidRPr="0082435B">
        <w:rPr>
          <w:rStyle w:val="FootnoteReference"/>
          <w:rFonts w:ascii="Arial" w:eastAsia="Yu Gothic UI" w:hAnsi="Arial" w:cs="Arial"/>
          <w:sz w:val="28"/>
          <w:szCs w:val="28"/>
          <w:vertAlign w:val="superscript"/>
        </w:rPr>
        <w:footnoteReference w:id="11"/>
      </w:r>
      <w:r w:rsidRPr="0082435B">
        <w:rPr>
          <w:rFonts w:ascii="Arial" w:eastAsia="Yu Gothic UI" w:hAnsi="Arial" w:cs="Arial"/>
          <w:sz w:val="28"/>
          <w:szCs w:val="28"/>
        </w:rPr>
        <w:t>]</w:t>
      </w:r>
    </w:p>
    <w:p w14:paraId="68F29E0A" w14:textId="77777777" w:rsidR="00E377DA" w:rsidRPr="0082435B" w:rsidRDefault="00E377DA">
      <w:pPr>
        <w:jc w:val="both"/>
        <w:rPr>
          <w:rFonts w:ascii="Arial" w:eastAsia="Yu Gothic UI" w:hAnsi="Arial" w:cs="Arial"/>
          <w:sz w:val="28"/>
          <w:szCs w:val="28"/>
        </w:rPr>
      </w:pPr>
    </w:p>
    <w:p w14:paraId="0DCD3B84" w14:textId="77777777" w:rsidR="003A61E0" w:rsidRPr="0082435B" w:rsidRDefault="003A61E0">
      <w:pPr>
        <w:jc w:val="both"/>
        <w:rPr>
          <w:rFonts w:ascii="Arial" w:eastAsia="Yu Gothic UI" w:hAnsi="Arial" w:cs="Arial"/>
          <w:sz w:val="28"/>
          <w:szCs w:val="28"/>
        </w:rPr>
      </w:pPr>
    </w:p>
    <w:p w14:paraId="3EA5E264"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Intent means conscious objective or purpose.  Thus, a person INTENTIONALLY uses a computer system to initiate or engage in a communication with a minor when that person</w:t>
      </w:r>
      <w:r w:rsidRPr="0082435B">
        <w:rPr>
          <w:rFonts w:ascii="Arial" w:eastAsia="Yu Gothic UI" w:hAnsi="Arial" w:cs="Arial"/>
          <w:sz w:val="28"/>
          <w:szCs w:val="28"/>
        </w:rPr>
        <w:sym w:font="WP TypographicSymbols" w:char="003D"/>
      </w:r>
      <w:r w:rsidRPr="0082435B">
        <w:rPr>
          <w:rFonts w:ascii="Arial" w:eastAsia="Yu Gothic UI" w:hAnsi="Arial" w:cs="Arial"/>
          <w:sz w:val="28"/>
          <w:szCs w:val="28"/>
        </w:rPr>
        <w:t>s conscious objective or purpose is to do so, and a person INTENTIONALLY  importunes, invites or induces a minor to engage in sexual activity when that person</w:t>
      </w:r>
      <w:r w:rsidRPr="0082435B">
        <w:rPr>
          <w:rFonts w:ascii="Arial" w:eastAsia="Yu Gothic UI" w:hAnsi="Arial" w:cs="Arial"/>
          <w:sz w:val="28"/>
          <w:szCs w:val="28"/>
        </w:rPr>
        <w:sym w:font="WP TypographicSymbols" w:char="003D"/>
      </w:r>
      <w:r w:rsidRPr="0082435B">
        <w:rPr>
          <w:rFonts w:ascii="Arial" w:eastAsia="Yu Gothic UI" w:hAnsi="Arial" w:cs="Arial"/>
          <w:sz w:val="28"/>
          <w:szCs w:val="28"/>
        </w:rPr>
        <w:t>s conscious objective or purpose is to do so.</w:t>
      </w:r>
      <w:r w:rsidRPr="0082435B">
        <w:rPr>
          <w:rStyle w:val="FootnoteReference"/>
          <w:rFonts w:ascii="Arial" w:eastAsia="Yu Gothic UI" w:hAnsi="Arial" w:cs="Arial"/>
          <w:sz w:val="28"/>
          <w:szCs w:val="28"/>
          <w:vertAlign w:val="superscript"/>
        </w:rPr>
        <w:footnoteReference w:id="12"/>
      </w:r>
    </w:p>
    <w:p w14:paraId="7CEADA5C" w14:textId="77777777" w:rsidR="00E377DA" w:rsidRPr="0082435B" w:rsidRDefault="00E377DA">
      <w:pPr>
        <w:ind w:firstLine="6480"/>
        <w:jc w:val="both"/>
        <w:rPr>
          <w:rFonts w:ascii="Arial" w:eastAsia="Yu Gothic UI" w:hAnsi="Arial" w:cs="Arial"/>
          <w:sz w:val="28"/>
          <w:szCs w:val="28"/>
        </w:rPr>
      </w:pPr>
    </w:p>
    <w:p w14:paraId="0CE124B6" w14:textId="77777777" w:rsidR="003A61E0" w:rsidRPr="0082435B" w:rsidRDefault="003A61E0" w:rsidP="003A61E0">
      <w:pPr>
        <w:jc w:val="both"/>
        <w:rPr>
          <w:rFonts w:ascii="Arial" w:eastAsia="Yu Gothic UI" w:hAnsi="Arial" w:cs="Arial"/>
          <w:sz w:val="28"/>
          <w:szCs w:val="28"/>
          <w:u w:val="single"/>
        </w:rPr>
      </w:pPr>
      <w:r w:rsidRPr="0082435B">
        <w:rPr>
          <w:rFonts w:ascii="Arial" w:eastAsia="Yu Gothic UI" w:hAnsi="Arial" w:cs="Arial"/>
          <w:i/>
          <w:iCs/>
          <w:sz w:val="28"/>
          <w:szCs w:val="28"/>
          <w:u w:val="single"/>
        </w:rPr>
        <w:br w:type="page"/>
      </w:r>
      <w:r w:rsidR="00E377DA" w:rsidRPr="0082435B">
        <w:rPr>
          <w:rFonts w:ascii="Arial" w:eastAsia="Yu Gothic UI" w:hAnsi="Arial" w:cs="Arial"/>
          <w:i/>
          <w:iCs/>
          <w:sz w:val="28"/>
          <w:szCs w:val="28"/>
          <w:u w:val="single"/>
        </w:rPr>
        <w:lastRenderedPageBreak/>
        <w:t>Note: Add if appropriate:</w:t>
      </w:r>
    </w:p>
    <w:p w14:paraId="192BE40E" w14:textId="77777777" w:rsidR="003A61E0" w:rsidRPr="0082435B" w:rsidRDefault="003A61E0" w:rsidP="003A61E0">
      <w:pPr>
        <w:jc w:val="both"/>
        <w:rPr>
          <w:rFonts w:ascii="Arial" w:eastAsia="Yu Gothic UI" w:hAnsi="Arial" w:cs="Arial"/>
          <w:sz w:val="28"/>
          <w:szCs w:val="28"/>
          <w:u w:val="single"/>
        </w:rPr>
      </w:pPr>
    </w:p>
    <w:p w14:paraId="0A1A394F" w14:textId="344A159C" w:rsidR="00E377DA" w:rsidRPr="0082435B" w:rsidRDefault="00E377DA" w:rsidP="003A61E0">
      <w:pPr>
        <w:jc w:val="both"/>
        <w:rPr>
          <w:rFonts w:ascii="Arial" w:eastAsia="Yu Gothic UI" w:hAnsi="Arial" w:cs="Arial"/>
          <w:sz w:val="28"/>
          <w:szCs w:val="28"/>
          <w:u w:val="single"/>
        </w:rPr>
      </w:pPr>
      <w:r w:rsidRPr="0082435B">
        <w:rPr>
          <w:rFonts w:ascii="Arial" w:eastAsia="Yu Gothic UI" w:hAnsi="Arial" w:cs="Arial"/>
          <w:sz w:val="28"/>
          <w:szCs w:val="28"/>
        </w:rPr>
        <w:t>It is a defense to this charge that:</w:t>
      </w:r>
    </w:p>
    <w:p w14:paraId="2B154851" w14:textId="77777777" w:rsidR="00E377DA" w:rsidRPr="0082435B" w:rsidRDefault="00E377DA">
      <w:pPr>
        <w:jc w:val="both"/>
        <w:rPr>
          <w:rFonts w:ascii="Arial" w:eastAsia="Yu Gothic UI" w:hAnsi="Arial" w:cs="Arial"/>
          <w:sz w:val="28"/>
          <w:szCs w:val="28"/>
        </w:rPr>
      </w:pPr>
    </w:p>
    <w:p w14:paraId="6A84233D" w14:textId="77777777" w:rsidR="00E377DA" w:rsidRPr="0082435B" w:rsidRDefault="00E377DA">
      <w:pPr>
        <w:jc w:val="both"/>
        <w:rPr>
          <w:rFonts w:ascii="Arial" w:eastAsia="Yu Gothic UI" w:hAnsi="Arial" w:cs="Arial"/>
          <w:sz w:val="28"/>
          <w:szCs w:val="28"/>
        </w:rPr>
      </w:pPr>
      <w:r w:rsidRPr="0082435B">
        <w:rPr>
          <w:rFonts w:ascii="Arial" w:eastAsia="Yu Gothic UI" w:hAnsi="Arial" w:cs="Arial"/>
          <w:i/>
          <w:iCs/>
          <w:sz w:val="28"/>
          <w:szCs w:val="28"/>
          <w:u w:val="single"/>
        </w:rPr>
        <w:t>Select as appropriate</w:t>
      </w:r>
      <w:r w:rsidRPr="0082435B">
        <w:rPr>
          <w:rFonts w:ascii="Arial" w:eastAsia="Yu Gothic UI" w:hAnsi="Arial" w:cs="Arial"/>
          <w:sz w:val="28"/>
          <w:szCs w:val="28"/>
        </w:rPr>
        <w:t>:</w:t>
      </w:r>
    </w:p>
    <w:p w14:paraId="6A48D6DD" w14:textId="77777777" w:rsidR="00E377DA" w:rsidRPr="0082435B" w:rsidRDefault="00E377DA" w:rsidP="003A61E0">
      <w:pPr>
        <w:spacing w:line="276" w:lineRule="auto"/>
        <w:jc w:val="both"/>
        <w:rPr>
          <w:rFonts w:ascii="Arial" w:eastAsia="Yu Gothic UI" w:hAnsi="Arial" w:cs="Arial"/>
          <w:sz w:val="28"/>
          <w:szCs w:val="28"/>
        </w:rPr>
      </w:pPr>
    </w:p>
    <w:p w14:paraId="0767D838" w14:textId="77777777" w:rsidR="00E377DA" w:rsidRPr="0082435B" w:rsidRDefault="00E377DA" w:rsidP="003A61E0">
      <w:pPr>
        <w:spacing w:line="276" w:lineRule="auto"/>
        <w:ind w:firstLine="720"/>
        <w:jc w:val="both"/>
        <w:rPr>
          <w:rFonts w:ascii="Arial" w:eastAsia="Yu Gothic UI" w:hAnsi="Arial" w:cs="Arial"/>
          <w:sz w:val="28"/>
          <w:szCs w:val="28"/>
        </w:rPr>
      </w:pPr>
      <w:r w:rsidRPr="0082435B">
        <w:rPr>
          <w:rFonts w:ascii="Arial" w:eastAsia="Yu Gothic UI" w:hAnsi="Arial" w:cs="Arial"/>
          <w:sz w:val="28"/>
          <w:szCs w:val="28"/>
        </w:rPr>
        <w:t>the defendant made a reasonable effort to ascertain the true age of the minor and was unable to do so as a result of actions taken by the minor; or</w:t>
      </w:r>
    </w:p>
    <w:p w14:paraId="35DEA074" w14:textId="77777777" w:rsidR="00E377DA" w:rsidRPr="0082435B" w:rsidRDefault="00E377DA" w:rsidP="003A61E0">
      <w:pPr>
        <w:spacing w:line="276" w:lineRule="auto"/>
        <w:jc w:val="both"/>
        <w:rPr>
          <w:rFonts w:ascii="Arial" w:eastAsia="Yu Gothic UI" w:hAnsi="Arial" w:cs="Arial"/>
          <w:sz w:val="28"/>
          <w:szCs w:val="28"/>
        </w:rPr>
      </w:pPr>
    </w:p>
    <w:p w14:paraId="38BE6040" w14:textId="77777777" w:rsidR="00E377DA" w:rsidRPr="0082435B" w:rsidRDefault="00E377DA" w:rsidP="003A61E0">
      <w:pPr>
        <w:spacing w:line="276" w:lineRule="auto"/>
        <w:jc w:val="both"/>
        <w:rPr>
          <w:rFonts w:ascii="Arial" w:eastAsia="Yu Gothic UI" w:hAnsi="Arial" w:cs="Arial"/>
          <w:sz w:val="28"/>
          <w:szCs w:val="28"/>
        </w:rPr>
        <w:sectPr w:rsidR="00E377DA" w:rsidRPr="0082435B" w:rsidSect="00DE1CBE">
          <w:type w:val="continuous"/>
          <w:pgSz w:w="12240" w:h="15840"/>
          <w:pgMar w:top="1440" w:right="2160" w:bottom="1440" w:left="2160" w:header="1440" w:footer="1440" w:gutter="0"/>
          <w:cols w:space="720"/>
          <w:noEndnote/>
        </w:sectPr>
      </w:pPr>
    </w:p>
    <w:p w14:paraId="7A7F567B" w14:textId="77777777" w:rsidR="00E377DA" w:rsidRPr="0082435B" w:rsidRDefault="00E377DA" w:rsidP="003A61E0">
      <w:pPr>
        <w:spacing w:line="276" w:lineRule="auto"/>
        <w:ind w:firstLine="720"/>
        <w:jc w:val="both"/>
        <w:rPr>
          <w:rFonts w:ascii="Arial" w:eastAsia="Yu Gothic UI" w:hAnsi="Arial" w:cs="Arial"/>
          <w:sz w:val="28"/>
          <w:szCs w:val="28"/>
        </w:rPr>
      </w:pPr>
      <w:r w:rsidRPr="0082435B">
        <w:rPr>
          <w:rFonts w:ascii="Arial" w:eastAsia="Yu Gothic UI" w:hAnsi="Arial" w:cs="Arial"/>
          <w:sz w:val="28"/>
          <w:szCs w:val="28"/>
        </w:rPr>
        <w:t>the defendant took, in good faith, reasonable, effective and appropriate actions under the circumstances to restrict or prevent access by minors to the described materials, which involved any appropriate measures to restrict minors from access to such communications, including any method which was feasible under available technology; or</w:t>
      </w:r>
    </w:p>
    <w:p w14:paraId="235A3DCB" w14:textId="77777777" w:rsidR="003A61E0" w:rsidRPr="0082435B" w:rsidRDefault="003A61E0" w:rsidP="003A61E0">
      <w:pPr>
        <w:spacing w:line="276" w:lineRule="auto"/>
        <w:ind w:firstLine="720"/>
        <w:jc w:val="both"/>
        <w:rPr>
          <w:rFonts w:ascii="Arial" w:eastAsia="Yu Gothic UI" w:hAnsi="Arial" w:cs="Arial"/>
          <w:sz w:val="28"/>
          <w:szCs w:val="28"/>
        </w:rPr>
      </w:pPr>
    </w:p>
    <w:p w14:paraId="799FFB35" w14:textId="77777777" w:rsidR="00E377DA" w:rsidRPr="0082435B" w:rsidRDefault="00E377DA" w:rsidP="003A61E0">
      <w:pPr>
        <w:spacing w:line="276" w:lineRule="auto"/>
        <w:ind w:firstLine="720"/>
        <w:jc w:val="both"/>
        <w:rPr>
          <w:rFonts w:ascii="Arial" w:eastAsia="Yu Gothic UI" w:hAnsi="Arial" w:cs="Arial"/>
          <w:sz w:val="28"/>
          <w:szCs w:val="28"/>
        </w:rPr>
      </w:pPr>
      <w:r w:rsidRPr="0082435B">
        <w:rPr>
          <w:rFonts w:ascii="Arial" w:eastAsia="Yu Gothic UI" w:hAnsi="Arial" w:cs="Arial"/>
          <w:sz w:val="28"/>
          <w:szCs w:val="28"/>
        </w:rPr>
        <w:t>the defendant restricted access to such materials by requiring use of a  verified credit card, debit account, adult access code or adult personal identification number; or</w:t>
      </w:r>
    </w:p>
    <w:p w14:paraId="476CDFA6" w14:textId="77777777" w:rsidR="003A61E0" w:rsidRPr="0082435B" w:rsidRDefault="003A61E0" w:rsidP="003A61E0">
      <w:pPr>
        <w:spacing w:line="276" w:lineRule="auto"/>
        <w:ind w:firstLine="720"/>
        <w:jc w:val="both"/>
        <w:rPr>
          <w:rFonts w:ascii="Arial" w:eastAsia="Yu Gothic UI" w:hAnsi="Arial" w:cs="Arial"/>
          <w:sz w:val="28"/>
          <w:szCs w:val="28"/>
        </w:rPr>
      </w:pPr>
    </w:p>
    <w:p w14:paraId="6C0F40E6" w14:textId="207B9447" w:rsidR="003A61E0" w:rsidRPr="0082435B" w:rsidRDefault="00E377DA" w:rsidP="003A61E0">
      <w:pPr>
        <w:spacing w:line="276" w:lineRule="auto"/>
        <w:ind w:firstLine="720"/>
        <w:jc w:val="both"/>
        <w:rPr>
          <w:rFonts w:ascii="Arial" w:eastAsia="Yu Gothic UI" w:hAnsi="Arial" w:cs="Arial"/>
          <w:sz w:val="28"/>
          <w:szCs w:val="28"/>
        </w:rPr>
      </w:pPr>
      <w:r w:rsidRPr="0082435B">
        <w:rPr>
          <w:rFonts w:ascii="Arial" w:eastAsia="Yu Gothic UI" w:hAnsi="Arial" w:cs="Arial"/>
          <w:sz w:val="28"/>
          <w:szCs w:val="28"/>
        </w:rPr>
        <w:t>the defendant in good faith established a mechanism such as labelling, segregation, or other mechanism enabling such material to be automatically blocked or screened by software or other capabilities reasonably available to responsible adults wishing to effect such blocking or screening and the defendant did not otherwise solicit minors not subject to such screening or blocking capabilities to access that material or to circumvent any such screening or blocking.]</w:t>
      </w:r>
      <w:r w:rsidRPr="0082435B">
        <w:rPr>
          <w:rStyle w:val="FootnoteReference"/>
          <w:rFonts w:ascii="Arial" w:eastAsia="Yu Gothic UI" w:hAnsi="Arial" w:cs="Arial"/>
          <w:sz w:val="28"/>
          <w:szCs w:val="28"/>
          <w:vertAlign w:val="superscript"/>
        </w:rPr>
        <w:footnoteReference w:id="13"/>
      </w:r>
      <w:r w:rsidRPr="0082435B">
        <w:rPr>
          <w:rFonts w:ascii="Arial" w:eastAsia="Yu Gothic UI" w:hAnsi="Arial" w:cs="Arial"/>
          <w:sz w:val="28"/>
          <w:szCs w:val="28"/>
        </w:rPr>
        <w:t xml:space="preserve"> </w:t>
      </w:r>
    </w:p>
    <w:p w14:paraId="60E6C3AC" w14:textId="28C5E734" w:rsidR="00E377DA" w:rsidRPr="0082435B" w:rsidRDefault="003A61E0">
      <w:pPr>
        <w:ind w:firstLine="720"/>
        <w:jc w:val="both"/>
        <w:rPr>
          <w:rFonts w:ascii="Arial" w:eastAsia="Yu Gothic UI" w:hAnsi="Arial" w:cs="Arial"/>
          <w:sz w:val="28"/>
          <w:szCs w:val="28"/>
        </w:rPr>
      </w:pPr>
      <w:r w:rsidRPr="0082435B">
        <w:rPr>
          <w:rFonts w:ascii="Arial" w:eastAsia="Yu Gothic UI" w:hAnsi="Arial" w:cs="Arial"/>
          <w:sz w:val="28"/>
          <w:szCs w:val="28"/>
        </w:rPr>
        <w:br w:type="page"/>
      </w:r>
      <w:r w:rsidR="00E377DA" w:rsidRPr="0082435B">
        <w:rPr>
          <w:rFonts w:ascii="Arial" w:eastAsia="Yu Gothic UI" w:hAnsi="Arial" w:cs="Arial"/>
          <w:sz w:val="28"/>
          <w:szCs w:val="28"/>
        </w:rPr>
        <w:lastRenderedPageBreak/>
        <w:t>In order for you to find the defendant guilty of this crime, the People are required to prove, from all of the evidence in the case, beyond a reasonable doubt, each of the following six [seven]  elements:</w:t>
      </w:r>
    </w:p>
    <w:p w14:paraId="0FED9406" w14:textId="77777777" w:rsidR="00E377DA" w:rsidRPr="0082435B" w:rsidRDefault="00E377DA">
      <w:pPr>
        <w:jc w:val="both"/>
        <w:rPr>
          <w:rFonts w:ascii="Arial" w:eastAsia="Yu Gothic UI" w:hAnsi="Arial" w:cs="Arial"/>
          <w:sz w:val="28"/>
          <w:szCs w:val="28"/>
        </w:rPr>
      </w:pPr>
    </w:p>
    <w:p w14:paraId="28546B4B" w14:textId="27AA479A"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 xml:space="preserve">1. That on or about </w:t>
      </w:r>
      <w:r w:rsidRPr="0082435B">
        <w:rPr>
          <w:rFonts w:ascii="Arial" w:eastAsia="Yu Gothic UI" w:hAnsi="Arial" w:cs="Arial"/>
          <w:sz w:val="28"/>
          <w:szCs w:val="28"/>
          <w:u w:val="single"/>
        </w:rPr>
        <w:t>(date)</w:t>
      </w:r>
      <w:r w:rsidRPr="0082435B">
        <w:rPr>
          <w:rFonts w:ascii="Arial" w:eastAsia="Yu Gothic UI" w:hAnsi="Arial" w:cs="Arial"/>
          <w:sz w:val="28"/>
          <w:szCs w:val="28"/>
        </w:rPr>
        <w:t xml:space="preserve">, in the </w:t>
      </w:r>
      <w:r w:rsidR="003A61E0" w:rsidRPr="0082435B">
        <w:rPr>
          <w:rFonts w:ascii="Arial" w:eastAsia="Yu Gothic UI" w:hAnsi="Arial" w:cs="Arial"/>
          <w:sz w:val="28"/>
          <w:szCs w:val="28"/>
        </w:rPr>
        <w:t>C</w:t>
      </w:r>
      <w:r w:rsidRPr="0082435B">
        <w:rPr>
          <w:rFonts w:ascii="Arial" w:eastAsia="Yu Gothic UI" w:hAnsi="Arial" w:cs="Arial"/>
          <w:sz w:val="28"/>
          <w:szCs w:val="28"/>
        </w:rPr>
        <w:t>ounty of</w:t>
      </w:r>
      <w:r w:rsidRPr="0082435B">
        <w:rPr>
          <w:rFonts w:ascii="Arial" w:eastAsia="Yu Gothic UI" w:hAnsi="Arial" w:cs="Arial"/>
          <w:sz w:val="28"/>
          <w:szCs w:val="28"/>
          <w:u w:val="single"/>
        </w:rPr>
        <w:t xml:space="preserve"> (</w:t>
      </w:r>
      <w:r w:rsidR="003A61E0" w:rsidRPr="0082435B">
        <w:rPr>
          <w:rFonts w:ascii="Arial" w:eastAsia="Yu Gothic UI" w:hAnsi="Arial" w:cs="Arial"/>
          <w:sz w:val="28"/>
          <w:szCs w:val="28"/>
          <w:u w:val="single"/>
        </w:rPr>
        <w:t>C</w:t>
      </w:r>
      <w:r w:rsidRPr="0082435B">
        <w:rPr>
          <w:rFonts w:ascii="Arial" w:eastAsia="Yu Gothic UI" w:hAnsi="Arial" w:cs="Arial"/>
          <w:sz w:val="28"/>
          <w:szCs w:val="28"/>
          <w:u w:val="single"/>
        </w:rPr>
        <w:t xml:space="preserve">ounty) </w:t>
      </w:r>
      <w:r w:rsidRPr="0082435B">
        <w:rPr>
          <w:rFonts w:ascii="Arial" w:eastAsia="Yu Gothic UI" w:hAnsi="Arial" w:cs="Arial"/>
          <w:sz w:val="28"/>
          <w:szCs w:val="28"/>
        </w:rPr>
        <w:t>, the defendant,</w:t>
      </w:r>
      <w:r w:rsidRPr="0082435B">
        <w:rPr>
          <w:rFonts w:ascii="Arial" w:eastAsia="Yu Gothic UI" w:hAnsi="Arial" w:cs="Arial"/>
          <w:sz w:val="28"/>
          <w:szCs w:val="28"/>
          <w:u w:val="single"/>
        </w:rPr>
        <w:t xml:space="preserve"> (defendant</w:t>
      </w:r>
      <w:r w:rsidRPr="0082435B">
        <w:rPr>
          <w:rFonts w:ascii="Arial" w:eastAsia="Yu Gothic UI" w:hAnsi="Arial" w:cs="Arial"/>
          <w:sz w:val="28"/>
          <w:szCs w:val="28"/>
          <w:u w:val="single"/>
        </w:rPr>
        <w:sym w:font="WP TypographicSymbols" w:char="003D"/>
      </w:r>
      <w:r w:rsidRPr="0082435B">
        <w:rPr>
          <w:rFonts w:ascii="Arial" w:eastAsia="Yu Gothic UI" w:hAnsi="Arial" w:cs="Arial"/>
          <w:sz w:val="28"/>
          <w:szCs w:val="28"/>
          <w:u w:val="single"/>
        </w:rPr>
        <w:t xml:space="preserve">s name) </w:t>
      </w:r>
      <w:r w:rsidRPr="0082435B">
        <w:rPr>
          <w:rFonts w:ascii="Arial" w:eastAsia="Yu Gothic UI" w:hAnsi="Arial" w:cs="Arial"/>
          <w:sz w:val="28"/>
          <w:szCs w:val="28"/>
        </w:rPr>
        <w:t xml:space="preserve">, intentionally used a computer communication system allowing the input, output, examination or transfer, of computer data or computer programs from one computer to another; </w:t>
      </w:r>
    </w:p>
    <w:p w14:paraId="49A4F02A" w14:textId="77777777" w:rsidR="00E377DA" w:rsidRPr="0082435B" w:rsidRDefault="00E377DA">
      <w:pPr>
        <w:jc w:val="both"/>
        <w:rPr>
          <w:rFonts w:ascii="Arial" w:eastAsia="Yu Gothic UI" w:hAnsi="Arial" w:cs="Arial"/>
          <w:sz w:val="28"/>
          <w:szCs w:val="28"/>
        </w:rPr>
      </w:pPr>
    </w:p>
    <w:p w14:paraId="579E65E1" w14:textId="5F537A02"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 xml:space="preserve">2. That the defendant did so to initiate or engage in a communication with a minor which, in whole or in part, depicted or described, either in words or images actual or simulated </w:t>
      </w:r>
      <w:r w:rsidR="003A61E0" w:rsidRPr="0082435B">
        <w:rPr>
          <w:rFonts w:ascii="Arial" w:eastAsia="Yu Gothic UI" w:hAnsi="Arial" w:cs="Arial"/>
          <w:sz w:val="28"/>
          <w:szCs w:val="28"/>
        </w:rPr>
        <w:t>(</w:t>
      </w:r>
      <w:r w:rsidR="003A61E0" w:rsidRPr="0082435B">
        <w:rPr>
          <w:rFonts w:ascii="Arial" w:eastAsia="Yu Gothic UI" w:hAnsi="Arial" w:cs="Arial"/>
          <w:i/>
          <w:iCs/>
          <w:sz w:val="28"/>
          <w:szCs w:val="28"/>
          <w:u w:val="single"/>
        </w:rPr>
        <w:t>specify);</w:t>
      </w:r>
    </w:p>
    <w:p w14:paraId="72B754C8" w14:textId="77777777" w:rsidR="00E377DA" w:rsidRPr="0082435B" w:rsidRDefault="00E377DA">
      <w:pPr>
        <w:jc w:val="both"/>
        <w:rPr>
          <w:rFonts w:ascii="Arial" w:eastAsia="Yu Gothic UI" w:hAnsi="Arial" w:cs="Arial"/>
          <w:sz w:val="28"/>
          <w:szCs w:val="28"/>
        </w:rPr>
      </w:pPr>
    </w:p>
    <w:p w14:paraId="7E3C7A02"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3. That the defendant knew the character and content of that communication;</w:t>
      </w:r>
    </w:p>
    <w:p w14:paraId="71219A95" w14:textId="77777777" w:rsidR="00E377DA" w:rsidRPr="0082435B" w:rsidRDefault="00E377DA">
      <w:pPr>
        <w:jc w:val="both"/>
        <w:rPr>
          <w:rFonts w:ascii="Arial" w:eastAsia="Yu Gothic UI" w:hAnsi="Arial" w:cs="Arial"/>
          <w:sz w:val="28"/>
          <w:szCs w:val="28"/>
        </w:rPr>
      </w:pPr>
    </w:p>
    <w:p w14:paraId="313429B6" w14:textId="77777777"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4. That the communication was harmful to minors;</w:t>
      </w:r>
    </w:p>
    <w:p w14:paraId="66A230E0" w14:textId="77777777" w:rsidR="00E377DA" w:rsidRPr="0082435B" w:rsidRDefault="00E377DA">
      <w:pPr>
        <w:ind w:firstLine="720"/>
        <w:jc w:val="both"/>
        <w:rPr>
          <w:rFonts w:ascii="Arial" w:eastAsia="Yu Gothic UI" w:hAnsi="Arial" w:cs="Arial"/>
          <w:sz w:val="28"/>
          <w:szCs w:val="28"/>
        </w:rPr>
      </w:pPr>
    </w:p>
    <w:p w14:paraId="3930EE07" w14:textId="77777777" w:rsidR="003A61E0" w:rsidRPr="0082435B" w:rsidRDefault="003A61E0">
      <w:pPr>
        <w:ind w:firstLine="720"/>
        <w:jc w:val="both"/>
        <w:rPr>
          <w:rFonts w:ascii="Arial" w:eastAsia="Yu Gothic UI" w:hAnsi="Arial" w:cs="Arial"/>
          <w:sz w:val="28"/>
          <w:szCs w:val="28"/>
        </w:rPr>
        <w:sectPr w:rsidR="003A61E0" w:rsidRPr="0082435B" w:rsidSect="00DE1CBE">
          <w:type w:val="continuous"/>
          <w:pgSz w:w="12240" w:h="15840"/>
          <w:pgMar w:top="1440" w:right="2160" w:bottom="1440" w:left="2160" w:header="1440" w:footer="1440" w:gutter="0"/>
          <w:cols w:space="720"/>
          <w:noEndnote/>
        </w:sectPr>
      </w:pPr>
    </w:p>
    <w:p w14:paraId="25286440" w14:textId="1A2BA930" w:rsidR="00E377DA"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5.</w:t>
      </w:r>
      <w:r w:rsidR="003A61E0" w:rsidRPr="0082435B">
        <w:rPr>
          <w:rFonts w:ascii="Arial" w:eastAsia="Yu Gothic UI" w:hAnsi="Arial" w:cs="Arial"/>
          <w:sz w:val="28"/>
          <w:szCs w:val="28"/>
        </w:rPr>
        <w:t xml:space="preserve"> </w:t>
      </w:r>
      <w:r w:rsidRPr="0082435B">
        <w:rPr>
          <w:rFonts w:ascii="Arial" w:eastAsia="Yu Gothic UI" w:hAnsi="Arial" w:cs="Arial"/>
          <w:sz w:val="28"/>
          <w:szCs w:val="28"/>
        </w:rPr>
        <w:t xml:space="preserve">That the defendant initiated or engaged in that communication with </w:t>
      </w:r>
      <w:r w:rsidRPr="0082435B">
        <w:rPr>
          <w:rFonts w:ascii="Arial" w:eastAsia="Yu Gothic UI" w:hAnsi="Arial" w:cs="Arial"/>
          <w:sz w:val="28"/>
          <w:szCs w:val="28"/>
          <w:u w:val="single"/>
        </w:rPr>
        <w:t>(specify</w:t>
      </w:r>
      <w:r w:rsidR="003A61E0" w:rsidRPr="0082435B">
        <w:rPr>
          <w:rFonts w:ascii="Arial" w:eastAsia="Yu Gothic UI" w:hAnsi="Arial" w:cs="Arial"/>
          <w:sz w:val="28"/>
          <w:szCs w:val="28"/>
          <w:u w:val="single"/>
        </w:rPr>
        <w:t xml:space="preserve"> name of minor</w:t>
      </w:r>
      <w:r w:rsidRPr="0082435B">
        <w:rPr>
          <w:rFonts w:ascii="Arial" w:eastAsia="Yu Gothic UI" w:hAnsi="Arial" w:cs="Arial"/>
          <w:sz w:val="28"/>
          <w:szCs w:val="28"/>
          <w:u w:val="single"/>
        </w:rPr>
        <w:t>)</w:t>
      </w:r>
      <w:r w:rsidRPr="0082435B">
        <w:rPr>
          <w:rFonts w:ascii="Arial" w:eastAsia="Yu Gothic UI" w:hAnsi="Arial" w:cs="Arial"/>
          <w:sz w:val="28"/>
          <w:szCs w:val="28"/>
        </w:rPr>
        <w:t xml:space="preserve">, and </w:t>
      </w:r>
      <w:r w:rsidRPr="0082435B">
        <w:rPr>
          <w:rFonts w:ascii="Arial" w:eastAsia="Yu Gothic UI" w:hAnsi="Arial" w:cs="Arial"/>
          <w:sz w:val="28"/>
          <w:szCs w:val="28"/>
          <w:u w:val="single"/>
        </w:rPr>
        <w:t>(specify)</w:t>
      </w:r>
      <w:r w:rsidRPr="0082435B">
        <w:rPr>
          <w:rFonts w:ascii="Arial" w:eastAsia="Yu Gothic UI" w:hAnsi="Arial" w:cs="Arial"/>
          <w:sz w:val="28"/>
          <w:szCs w:val="28"/>
        </w:rPr>
        <w:t xml:space="preserve"> was a minor; and</w:t>
      </w:r>
    </w:p>
    <w:p w14:paraId="199ABFB2" w14:textId="77777777" w:rsidR="00E377DA" w:rsidRPr="0082435B" w:rsidRDefault="00E377DA">
      <w:pPr>
        <w:jc w:val="both"/>
        <w:rPr>
          <w:rFonts w:ascii="Arial" w:eastAsia="Yu Gothic UI" w:hAnsi="Arial" w:cs="Arial"/>
          <w:sz w:val="28"/>
          <w:szCs w:val="28"/>
        </w:rPr>
      </w:pPr>
    </w:p>
    <w:p w14:paraId="1DE3CD9B" w14:textId="4B986C21" w:rsidR="004F3917" w:rsidRPr="0082435B" w:rsidRDefault="00E377DA">
      <w:pPr>
        <w:ind w:firstLine="720"/>
        <w:jc w:val="both"/>
        <w:rPr>
          <w:rFonts w:ascii="Arial" w:eastAsia="Yu Gothic UI" w:hAnsi="Arial" w:cs="Arial"/>
          <w:sz w:val="28"/>
          <w:szCs w:val="28"/>
        </w:rPr>
      </w:pPr>
      <w:r w:rsidRPr="0082435B">
        <w:rPr>
          <w:rFonts w:ascii="Arial" w:eastAsia="Yu Gothic UI" w:hAnsi="Arial" w:cs="Arial"/>
          <w:sz w:val="28"/>
          <w:szCs w:val="28"/>
        </w:rPr>
        <w:t>6. That by means of such communication the defendant intentionally importuned, invited or induced (</w:t>
      </w:r>
      <w:r w:rsidRPr="0082435B">
        <w:rPr>
          <w:rFonts w:ascii="Arial" w:eastAsia="Yu Gothic UI" w:hAnsi="Arial" w:cs="Arial"/>
          <w:sz w:val="28"/>
          <w:szCs w:val="28"/>
          <w:u w:val="single"/>
        </w:rPr>
        <w:t>specify</w:t>
      </w:r>
      <w:r w:rsidR="004F3917" w:rsidRPr="0082435B">
        <w:rPr>
          <w:rFonts w:ascii="Arial" w:eastAsia="Yu Gothic UI" w:hAnsi="Arial" w:cs="Arial"/>
          <w:sz w:val="28"/>
          <w:szCs w:val="28"/>
          <w:u w:val="single"/>
        </w:rPr>
        <w:t xml:space="preserve"> name of minor</w:t>
      </w:r>
      <w:r w:rsidRPr="0082435B">
        <w:rPr>
          <w:rFonts w:ascii="Arial" w:eastAsia="Yu Gothic UI" w:hAnsi="Arial" w:cs="Arial"/>
          <w:sz w:val="28"/>
          <w:szCs w:val="28"/>
        </w:rPr>
        <w:t xml:space="preserve">) to engage in </w:t>
      </w:r>
    </w:p>
    <w:p w14:paraId="0E1C5FF0" w14:textId="77777777" w:rsidR="004F3917" w:rsidRPr="0082435B" w:rsidRDefault="004F3917">
      <w:pPr>
        <w:ind w:firstLine="720"/>
        <w:jc w:val="both"/>
        <w:rPr>
          <w:rFonts w:ascii="Arial" w:eastAsia="Yu Gothic UI" w:hAnsi="Arial" w:cs="Arial"/>
          <w:sz w:val="28"/>
          <w:szCs w:val="28"/>
        </w:rPr>
      </w:pPr>
    </w:p>
    <w:p w14:paraId="42935E27" w14:textId="77777777" w:rsidR="004F3917" w:rsidRPr="0082435B" w:rsidRDefault="004F3917" w:rsidP="004F3917">
      <w:pPr>
        <w:rPr>
          <w:rFonts w:ascii="Arial" w:hAnsi="Arial" w:cs="Arial"/>
          <w:i/>
          <w:iCs/>
          <w:sz w:val="28"/>
          <w:szCs w:val="28"/>
          <w:u w:val="single"/>
        </w:rPr>
      </w:pPr>
      <w:r w:rsidRPr="0082435B">
        <w:rPr>
          <w:rFonts w:ascii="Arial" w:hAnsi="Arial" w:cs="Arial"/>
          <w:i/>
          <w:iCs/>
          <w:sz w:val="28"/>
          <w:szCs w:val="28"/>
          <w:u w:val="single"/>
        </w:rPr>
        <w:t>Select appropriate alternative(s)</w:t>
      </w:r>
    </w:p>
    <w:p w14:paraId="2A8FDAEF" w14:textId="449A2D3E" w:rsidR="004F3917" w:rsidRPr="0082435B" w:rsidRDefault="004F3917" w:rsidP="004F3917">
      <w:pPr>
        <w:rPr>
          <w:rFonts w:ascii="Arial" w:hAnsi="Arial" w:cs="Arial"/>
          <w:sz w:val="28"/>
          <w:szCs w:val="28"/>
        </w:rPr>
      </w:pPr>
      <w:r w:rsidRPr="0082435B">
        <w:rPr>
          <w:rFonts w:ascii="Arial" w:hAnsi="Arial" w:cs="Arial"/>
          <w:sz w:val="28"/>
          <w:szCs w:val="28"/>
        </w:rPr>
        <w:t xml:space="preserve">vaginal sexual contact </w:t>
      </w:r>
      <w:r w:rsidR="00B45A0B" w:rsidRPr="0082435B">
        <w:rPr>
          <w:rFonts w:ascii="Arial" w:eastAsia="Yu Gothic UI" w:hAnsi="Arial" w:cs="Arial"/>
          <w:sz w:val="28"/>
          <w:szCs w:val="28"/>
        </w:rPr>
        <w:t>[or]</w:t>
      </w:r>
    </w:p>
    <w:p w14:paraId="6BCEC85B" w14:textId="7F96D1D5" w:rsidR="004F3917" w:rsidRPr="0082435B" w:rsidRDefault="004F3917" w:rsidP="004F3917">
      <w:pPr>
        <w:rPr>
          <w:rFonts w:ascii="Arial" w:hAnsi="Arial" w:cs="Arial"/>
          <w:sz w:val="28"/>
          <w:szCs w:val="28"/>
        </w:rPr>
      </w:pPr>
      <w:r w:rsidRPr="0082435B">
        <w:rPr>
          <w:rFonts w:ascii="Arial" w:hAnsi="Arial" w:cs="Arial"/>
          <w:sz w:val="28"/>
          <w:szCs w:val="28"/>
        </w:rPr>
        <w:t xml:space="preserve">oral sexual contact </w:t>
      </w:r>
      <w:r w:rsidR="00B45A0B" w:rsidRPr="0082435B">
        <w:rPr>
          <w:rFonts w:ascii="Arial" w:eastAsia="Yu Gothic UI" w:hAnsi="Arial" w:cs="Arial"/>
          <w:sz w:val="28"/>
          <w:szCs w:val="28"/>
        </w:rPr>
        <w:t>[or]</w:t>
      </w:r>
    </w:p>
    <w:p w14:paraId="76E93A79" w14:textId="6F1176C3" w:rsidR="004F3917" w:rsidRPr="0082435B" w:rsidRDefault="004F3917" w:rsidP="004F3917">
      <w:pPr>
        <w:rPr>
          <w:rFonts w:ascii="Arial" w:hAnsi="Arial" w:cs="Arial"/>
          <w:sz w:val="28"/>
          <w:szCs w:val="28"/>
        </w:rPr>
      </w:pPr>
      <w:r w:rsidRPr="0082435B">
        <w:rPr>
          <w:rFonts w:ascii="Arial" w:hAnsi="Arial" w:cs="Arial"/>
          <w:sz w:val="28"/>
          <w:szCs w:val="28"/>
        </w:rPr>
        <w:t xml:space="preserve">anal sexual contact, </w:t>
      </w:r>
      <w:r w:rsidR="00B45A0B" w:rsidRPr="0082435B">
        <w:rPr>
          <w:rFonts w:ascii="Arial" w:eastAsia="Yu Gothic UI" w:hAnsi="Arial" w:cs="Arial"/>
          <w:sz w:val="28"/>
          <w:szCs w:val="28"/>
        </w:rPr>
        <w:t>[or]</w:t>
      </w:r>
    </w:p>
    <w:p w14:paraId="6C75380E" w14:textId="747C9186" w:rsidR="004F3917" w:rsidRPr="0082435B" w:rsidRDefault="004F3917" w:rsidP="004F3917">
      <w:pPr>
        <w:rPr>
          <w:rFonts w:ascii="Arial" w:hAnsi="Arial" w:cs="Arial"/>
          <w:sz w:val="28"/>
          <w:szCs w:val="28"/>
        </w:rPr>
      </w:pPr>
      <w:r w:rsidRPr="0082435B">
        <w:rPr>
          <w:rFonts w:ascii="Arial" w:hAnsi="Arial" w:cs="Arial"/>
          <w:sz w:val="28"/>
          <w:szCs w:val="28"/>
        </w:rPr>
        <w:t xml:space="preserve">sexual contact with him/her, </w:t>
      </w:r>
    </w:p>
    <w:p w14:paraId="67F453EA" w14:textId="77777777" w:rsidR="004F3917" w:rsidRPr="0082435B" w:rsidRDefault="004F3917" w:rsidP="004F3917">
      <w:pPr>
        <w:rPr>
          <w:rFonts w:ascii="Arial" w:hAnsi="Arial" w:cs="Arial"/>
          <w:sz w:val="28"/>
          <w:szCs w:val="28"/>
        </w:rPr>
      </w:pPr>
    </w:p>
    <w:p w14:paraId="60B8DE56" w14:textId="48B8B3B5" w:rsidR="00E377DA" w:rsidRPr="0082435B" w:rsidRDefault="00B015E7" w:rsidP="00B015E7">
      <w:pPr>
        <w:jc w:val="both"/>
        <w:rPr>
          <w:rFonts w:ascii="Arial" w:eastAsia="Yu Gothic UI" w:hAnsi="Arial" w:cs="Arial"/>
          <w:sz w:val="28"/>
          <w:szCs w:val="28"/>
        </w:rPr>
      </w:pPr>
      <w:r w:rsidRPr="0082435B">
        <w:rPr>
          <w:rFonts w:ascii="Arial" w:hAnsi="Arial" w:cs="Arial"/>
          <w:sz w:val="28"/>
          <w:szCs w:val="28"/>
        </w:rPr>
        <w:t xml:space="preserve">[or </w:t>
      </w:r>
      <w:r w:rsidR="004F3917" w:rsidRPr="0082435B">
        <w:rPr>
          <w:rFonts w:ascii="Arial" w:hAnsi="Arial" w:cs="Arial"/>
          <w:sz w:val="28"/>
          <w:szCs w:val="28"/>
        </w:rPr>
        <w:t xml:space="preserve">to engage in a sexual performance, [obscene sexual performance], or sexual conduct for his or her benefit </w:t>
      </w:r>
      <w:r w:rsidR="00E377DA" w:rsidRPr="0082435B">
        <w:rPr>
          <w:rFonts w:ascii="Arial" w:eastAsia="Yu Gothic UI" w:hAnsi="Arial" w:cs="Arial"/>
          <w:sz w:val="28"/>
          <w:szCs w:val="28"/>
        </w:rPr>
        <w:t>[and]</w:t>
      </w:r>
    </w:p>
    <w:p w14:paraId="09D6005C" w14:textId="77777777" w:rsidR="004F3917" w:rsidRPr="0082435B" w:rsidRDefault="004F3917" w:rsidP="004F3917">
      <w:pPr>
        <w:rPr>
          <w:rFonts w:ascii="Arial" w:eastAsia="Yu Gothic UI" w:hAnsi="Arial" w:cs="Arial"/>
          <w:sz w:val="28"/>
          <w:szCs w:val="28"/>
        </w:rPr>
      </w:pPr>
    </w:p>
    <w:p w14:paraId="31FF5505" w14:textId="77777777" w:rsidR="00C449ED" w:rsidRPr="0082435B" w:rsidRDefault="00C449ED" w:rsidP="004F3917">
      <w:pPr>
        <w:rPr>
          <w:rFonts w:ascii="Arial" w:eastAsia="Yu Gothic UI" w:hAnsi="Arial" w:cs="Arial"/>
          <w:sz w:val="28"/>
          <w:szCs w:val="28"/>
        </w:rPr>
      </w:pPr>
    </w:p>
    <w:p w14:paraId="1736EC82" w14:textId="77777777" w:rsidR="004F3917" w:rsidRPr="0082435B" w:rsidRDefault="004F3917" w:rsidP="004F3917">
      <w:pPr>
        <w:rPr>
          <w:rFonts w:ascii="Arial" w:hAnsi="Arial" w:cs="Arial"/>
          <w:sz w:val="28"/>
          <w:szCs w:val="28"/>
        </w:rPr>
      </w:pPr>
    </w:p>
    <w:p w14:paraId="2F367ECE" w14:textId="77777777" w:rsidR="00E377DA" w:rsidRPr="0082435B" w:rsidRDefault="00E377DA">
      <w:pPr>
        <w:ind w:firstLine="720"/>
        <w:jc w:val="both"/>
        <w:rPr>
          <w:rFonts w:ascii="Arial" w:eastAsia="Yu Gothic UI" w:hAnsi="Arial" w:cs="Arial"/>
          <w:sz w:val="28"/>
          <w:szCs w:val="28"/>
        </w:rPr>
      </w:pPr>
    </w:p>
    <w:p w14:paraId="58AB7E73" w14:textId="77777777" w:rsidR="00E377DA" w:rsidRPr="0082435B" w:rsidRDefault="00E377DA">
      <w:pPr>
        <w:jc w:val="both"/>
        <w:rPr>
          <w:rFonts w:ascii="Arial" w:eastAsia="Yu Gothic UI" w:hAnsi="Arial" w:cs="Arial"/>
          <w:i/>
          <w:iCs/>
          <w:sz w:val="28"/>
          <w:szCs w:val="28"/>
        </w:rPr>
      </w:pPr>
      <w:r w:rsidRPr="0082435B">
        <w:rPr>
          <w:rFonts w:ascii="Arial" w:eastAsia="Yu Gothic UI" w:hAnsi="Arial" w:cs="Arial"/>
          <w:sz w:val="28"/>
          <w:szCs w:val="28"/>
        </w:rPr>
        <w:lastRenderedPageBreak/>
        <w:t>[</w:t>
      </w:r>
      <w:r w:rsidRPr="0082435B">
        <w:rPr>
          <w:rFonts w:ascii="Arial" w:eastAsia="Yu Gothic UI" w:hAnsi="Arial" w:cs="Arial"/>
          <w:i/>
          <w:iCs/>
          <w:sz w:val="28"/>
          <w:szCs w:val="28"/>
        </w:rPr>
        <w:t>NOTE: If applicable, select appropriate paragraph(s) negating a defense, as element number 7, etc.:</w:t>
      </w:r>
    </w:p>
    <w:p w14:paraId="461EE4E8" w14:textId="77777777" w:rsidR="00E377DA" w:rsidRPr="0082435B" w:rsidRDefault="00E377DA">
      <w:pPr>
        <w:jc w:val="both"/>
        <w:rPr>
          <w:rFonts w:ascii="Arial" w:eastAsia="Yu Gothic UI" w:hAnsi="Arial" w:cs="Arial"/>
          <w:i/>
          <w:iCs/>
          <w:sz w:val="28"/>
          <w:szCs w:val="28"/>
        </w:rPr>
      </w:pPr>
    </w:p>
    <w:p w14:paraId="2A407E09" w14:textId="77777777" w:rsidR="00E377DA" w:rsidRPr="0082435B" w:rsidRDefault="00E377DA">
      <w:pPr>
        <w:ind w:firstLine="720"/>
        <w:jc w:val="both"/>
        <w:rPr>
          <w:rFonts w:ascii="Arial" w:eastAsia="Yu Gothic UI" w:hAnsi="Arial" w:cs="Arial"/>
          <w:i/>
          <w:iCs/>
          <w:sz w:val="28"/>
          <w:szCs w:val="28"/>
        </w:rPr>
      </w:pPr>
      <w:r w:rsidRPr="0082435B">
        <w:rPr>
          <w:rFonts w:ascii="Arial" w:eastAsia="Yu Gothic UI" w:hAnsi="Arial" w:cs="Arial"/>
          <w:i/>
          <w:iCs/>
          <w:sz w:val="28"/>
          <w:szCs w:val="28"/>
        </w:rPr>
        <w:t xml:space="preserve">7. </w:t>
      </w:r>
    </w:p>
    <w:p w14:paraId="072FEC60" w14:textId="77777777" w:rsidR="00E377DA" w:rsidRPr="0082435B" w:rsidRDefault="00E377DA">
      <w:pPr>
        <w:jc w:val="both"/>
        <w:rPr>
          <w:rFonts w:ascii="Arial" w:eastAsia="Yu Gothic UI" w:hAnsi="Arial" w:cs="Arial"/>
          <w:i/>
          <w:iCs/>
          <w:sz w:val="28"/>
          <w:szCs w:val="28"/>
        </w:rPr>
      </w:pPr>
    </w:p>
    <w:p w14:paraId="548BCED4" w14:textId="77777777" w:rsidR="00E377DA" w:rsidRPr="0082435B" w:rsidRDefault="00E377DA" w:rsidP="004F3917">
      <w:pPr>
        <w:ind w:left="720" w:firstLine="720"/>
        <w:jc w:val="both"/>
        <w:rPr>
          <w:rFonts w:ascii="Arial" w:eastAsia="Yu Gothic UI" w:hAnsi="Arial" w:cs="Arial"/>
          <w:sz w:val="28"/>
          <w:szCs w:val="28"/>
        </w:rPr>
      </w:pPr>
      <w:r w:rsidRPr="0082435B">
        <w:rPr>
          <w:rFonts w:ascii="Arial" w:eastAsia="Yu Gothic UI" w:hAnsi="Arial" w:cs="Arial"/>
          <w:sz w:val="28"/>
          <w:szCs w:val="28"/>
        </w:rPr>
        <w:t>That the defendant did not make a reasonable effort to ascertain the true age of the minor.</w:t>
      </w:r>
    </w:p>
    <w:p w14:paraId="128A7E73" w14:textId="77777777" w:rsidR="00E377DA" w:rsidRPr="0082435B" w:rsidRDefault="00E377DA" w:rsidP="004F3917">
      <w:pPr>
        <w:ind w:left="720"/>
        <w:jc w:val="both"/>
        <w:rPr>
          <w:rFonts w:ascii="Arial" w:eastAsia="Yu Gothic UI" w:hAnsi="Arial" w:cs="Arial"/>
          <w:sz w:val="28"/>
          <w:szCs w:val="28"/>
        </w:rPr>
      </w:pPr>
    </w:p>
    <w:p w14:paraId="6621B6AD" w14:textId="77777777" w:rsidR="00E377DA" w:rsidRPr="0082435B" w:rsidRDefault="00E377DA" w:rsidP="004F3917">
      <w:pPr>
        <w:ind w:left="720" w:firstLine="720"/>
        <w:jc w:val="both"/>
        <w:rPr>
          <w:rFonts w:ascii="Arial" w:eastAsia="Yu Gothic UI" w:hAnsi="Arial" w:cs="Arial"/>
          <w:sz w:val="28"/>
          <w:szCs w:val="28"/>
        </w:rPr>
      </w:pPr>
      <w:r w:rsidRPr="0082435B">
        <w:rPr>
          <w:rFonts w:ascii="Arial" w:eastAsia="Yu Gothic UI" w:hAnsi="Arial" w:cs="Arial"/>
          <w:sz w:val="28"/>
          <w:szCs w:val="28"/>
        </w:rPr>
        <w:t>That in the defendant</w:t>
      </w:r>
      <w:r w:rsidRPr="0082435B">
        <w:rPr>
          <w:rFonts w:ascii="Arial" w:eastAsia="Yu Gothic UI" w:hAnsi="Arial" w:cs="Arial"/>
          <w:sz w:val="28"/>
          <w:szCs w:val="28"/>
        </w:rPr>
        <w:sym w:font="WP TypographicSymbols" w:char="003D"/>
      </w:r>
      <w:r w:rsidRPr="0082435B">
        <w:rPr>
          <w:rFonts w:ascii="Arial" w:eastAsia="Yu Gothic UI" w:hAnsi="Arial" w:cs="Arial"/>
          <w:sz w:val="28"/>
          <w:szCs w:val="28"/>
        </w:rPr>
        <w:t>s effort to ascertain the true age of the minor, the defendant was not prevented from ascertaining the age of the minor as a result of actions taken by the minor.</w:t>
      </w:r>
    </w:p>
    <w:p w14:paraId="3669EDD4" w14:textId="77777777" w:rsidR="00E377DA" w:rsidRPr="0082435B" w:rsidRDefault="00E377DA" w:rsidP="004F3917">
      <w:pPr>
        <w:ind w:left="720"/>
        <w:jc w:val="both"/>
        <w:rPr>
          <w:rFonts w:ascii="Arial" w:eastAsia="Yu Gothic UI" w:hAnsi="Arial" w:cs="Arial"/>
          <w:sz w:val="28"/>
          <w:szCs w:val="28"/>
        </w:rPr>
      </w:pPr>
    </w:p>
    <w:p w14:paraId="18D5B5D6" w14:textId="77777777" w:rsidR="00E377DA" w:rsidRPr="0082435B" w:rsidRDefault="00E377DA" w:rsidP="004F3917">
      <w:pPr>
        <w:ind w:left="720" w:firstLine="720"/>
        <w:jc w:val="both"/>
        <w:rPr>
          <w:rFonts w:ascii="Arial" w:eastAsia="Yu Gothic UI" w:hAnsi="Arial" w:cs="Arial"/>
          <w:sz w:val="28"/>
          <w:szCs w:val="28"/>
        </w:rPr>
      </w:pPr>
      <w:r w:rsidRPr="0082435B">
        <w:rPr>
          <w:rFonts w:ascii="Arial" w:eastAsia="Yu Gothic UI" w:hAnsi="Arial" w:cs="Arial"/>
          <w:sz w:val="28"/>
          <w:szCs w:val="28"/>
        </w:rPr>
        <w:t xml:space="preserve">That the defendant did not take, in good faith, reasonable, effective and appropriate actions under the circumstances to restrict or prevent access by minors to the described materials. </w:t>
      </w:r>
    </w:p>
    <w:p w14:paraId="59AD81B9" w14:textId="77777777" w:rsidR="00E377DA" w:rsidRPr="0082435B" w:rsidRDefault="00E377DA" w:rsidP="004F3917">
      <w:pPr>
        <w:ind w:left="720"/>
        <w:jc w:val="both"/>
        <w:rPr>
          <w:rFonts w:ascii="Arial" w:eastAsia="Yu Gothic UI" w:hAnsi="Arial" w:cs="Arial"/>
          <w:sz w:val="28"/>
          <w:szCs w:val="28"/>
        </w:rPr>
      </w:pPr>
    </w:p>
    <w:p w14:paraId="70566BC6" w14:textId="77777777" w:rsidR="00E377DA" w:rsidRPr="0082435B" w:rsidRDefault="00E377DA" w:rsidP="004F3917">
      <w:pPr>
        <w:ind w:left="720" w:firstLine="720"/>
        <w:jc w:val="both"/>
        <w:rPr>
          <w:rFonts w:ascii="Arial" w:eastAsia="Yu Gothic UI" w:hAnsi="Arial" w:cs="Arial"/>
          <w:sz w:val="28"/>
          <w:szCs w:val="28"/>
        </w:rPr>
      </w:pPr>
      <w:r w:rsidRPr="0082435B">
        <w:rPr>
          <w:rFonts w:ascii="Arial" w:eastAsia="Yu Gothic UI" w:hAnsi="Arial" w:cs="Arial"/>
          <w:sz w:val="28"/>
          <w:szCs w:val="28"/>
        </w:rPr>
        <w:t xml:space="preserve">That the defendant did not restrict access to such materials by requiring use of a verified credit card, debit account, adult access code or adult personal identification number; </w:t>
      </w:r>
    </w:p>
    <w:p w14:paraId="3E717567" w14:textId="77777777" w:rsidR="00E377DA" w:rsidRPr="0082435B" w:rsidRDefault="00E377DA" w:rsidP="004F3917">
      <w:pPr>
        <w:ind w:left="720"/>
        <w:jc w:val="both"/>
        <w:rPr>
          <w:rFonts w:ascii="Arial" w:eastAsia="Yu Gothic UI" w:hAnsi="Arial" w:cs="Arial"/>
          <w:sz w:val="28"/>
          <w:szCs w:val="28"/>
        </w:rPr>
      </w:pPr>
    </w:p>
    <w:p w14:paraId="21B1CE9B" w14:textId="77777777" w:rsidR="00E377DA" w:rsidRPr="0082435B" w:rsidRDefault="00E377DA" w:rsidP="004F3917">
      <w:pPr>
        <w:ind w:left="720" w:firstLine="720"/>
        <w:jc w:val="both"/>
        <w:rPr>
          <w:rFonts w:ascii="Arial" w:eastAsia="Yu Gothic UI" w:hAnsi="Arial" w:cs="Arial"/>
          <w:sz w:val="28"/>
          <w:szCs w:val="28"/>
        </w:rPr>
      </w:pPr>
      <w:r w:rsidRPr="0082435B">
        <w:rPr>
          <w:rFonts w:ascii="Arial" w:eastAsia="Yu Gothic UI" w:hAnsi="Arial" w:cs="Arial"/>
          <w:sz w:val="28"/>
          <w:szCs w:val="28"/>
        </w:rPr>
        <w:t>That the defendant did not in good faith establish a mechanism such as labelling, segregation, or other mechanism enabling such material to be automatically blocked or screened by software or other capabilities reasonably available to responsible adults wishing to effect such blocking or screening.</w:t>
      </w:r>
    </w:p>
    <w:p w14:paraId="3D4FD026" w14:textId="77777777" w:rsidR="00E377DA" w:rsidRPr="0082435B" w:rsidRDefault="00E377DA" w:rsidP="004F3917">
      <w:pPr>
        <w:ind w:left="720"/>
        <w:jc w:val="both"/>
        <w:rPr>
          <w:rFonts w:ascii="Arial" w:eastAsia="Yu Gothic UI" w:hAnsi="Arial" w:cs="Arial"/>
          <w:sz w:val="28"/>
          <w:szCs w:val="28"/>
        </w:rPr>
      </w:pPr>
    </w:p>
    <w:p w14:paraId="39F1125A" w14:textId="77777777" w:rsidR="00E377DA" w:rsidRPr="0082435B" w:rsidRDefault="00E377DA" w:rsidP="004F3917">
      <w:pPr>
        <w:ind w:left="720" w:firstLine="720"/>
        <w:jc w:val="both"/>
        <w:rPr>
          <w:rFonts w:ascii="Arial" w:eastAsia="Yu Gothic UI" w:hAnsi="Arial" w:cs="Arial"/>
          <w:sz w:val="28"/>
          <w:szCs w:val="28"/>
        </w:rPr>
      </w:pPr>
      <w:r w:rsidRPr="0082435B">
        <w:rPr>
          <w:rFonts w:ascii="Arial" w:eastAsia="Yu Gothic UI" w:hAnsi="Arial" w:cs="Arial"/>
          <w:sz w:val="28"/>
          <w:szCs w:val="28"/>
        </w:rPr>
        <w:t>That the defendant solicited minors not subject to established  screening or blocking capabilities to access that material or to circumvent any such screening or blocking.]</w:t>
      </w:r>
    </w:p>
    <w:p w14:paraId="18EAB757" w14:textId="77777777" w:rsidR="004F3917" w:rsidRPr="0082435B" w:rsidRDefault="004F3917">
      <w:pPr>
        <w:ind w:firstLine="720"/>
        <w:jc w:val="both"/>
        <w:rPr>
          <w:rFonts w:ascii="Arial" w:eastAsia="Yu Gothic UI" w:hAnsi="Arial" w:cs="Arial"/>
          <w:sz w:val="28"/>
          <w:szCs w:val="28"/>
        </w:rPr>
      </w:pPr>
    </w:p>
    <w:p w14:paraId="569F24E3" w14:textId="77777777" w:rsidR="004F3917" w:rsidRPr="0082435B" w:rsidRDefault="004F3917">
      <w:pPr>
        <w:jc w:val="both"/>
        <w:rPr>
          <w:rFonts w:ascii="Arial" w:eastAsia="Yu Gothic UI" w:hAnsi="Arial" w:cs="Arial"/>
          <w:sz w:val="28"/>
          <w:szCs w:val="28"/>
        </w:rPr>
      </w:pPr>
    </w:p>
    <w:p w14:paraId="448BC7FC" w14:textId="77777777" w:rsidR="004F3917" w:rsidRPr="0082435B" w:rsidRDefault="004F3917">
      <w:pPr>
        <w:jc w:val="both"/>
        <w:rPr>
          <w:rFonts w:ascii="Arial" w:eastAsia="Yu Gothic UI" w:hAnsi="Arial" w:cs="Arial"/>
          <w:sz w:val="28"/>
          <w:szCs w:val="28"/>
        </w:rPr>
        <w:sectPr w:rsidR="004F3917" w:rsidRPr="0082435B" w:rsidSect="00DE1CBE">
          <w:type w:val="continuous"/>
          <w:pgSz w:w="12240" w:h="15840"/>
          <w:pgMar w:top="1440" w:right="2160" w:bottom="1440" w:left="2160" w:header="1440" w:footer="1440" w:gutter="0"/>
          <w:cols w:space="720"/>
          <w:noEndnote/>
        </w:sectPr>
      </w:pPr>
    </w:p>
    <w:p w14:paraId="4183D4C1" w14:textId="77777777" w:rsidR="00E377DA" w:rsidRPr="0082435B" w:rsidRDefault="00E377DA">
      <w:pPr>
        <w:ind w:firstLine="720"/>
        <w:jc w:val="both"/>
        <w:rPr>
          <w:rFonts w:ascii="Arial" w:hAnsi="Arial" w:cs="Arial"/>
          <w:sz w:val="28"/>
          <w:szCs w:val="28"/>
        </w:rPr>
      </w:pPr>
      <w:r w:rsidRPr="0082435B">
        <w:rPr>
          <w:rFonts w:ascii="Arial" w:hAnsi="Arial" w:cs="Arial"/>
          <w:sz w:val="28"/>
          <w:szCs w:val="28"/>
        </w:rPr>
        <w:t>If you find the People have proven beyond a reasonable doubt each of those elements, you must find the defendant guilty of this crime.</w:t>
      </w:r>
    </w:p>
    <w:p w14:paraId="7985D184" w14:textId="77777777" w:rsidR="00E377DA" w:rsidRPr="0082435B" w:rsidRDefault="00E377DA">
      <w:pPr>
        <w:jc w:val="both"/>
        <w:rPr>
          <w:rFonts w:ascii="Arial" w:hAnsi="Arial" w:cs="Arial"/>
          <w:sz w:val="28"/>
          <w:szCs w:val="28"/>
        </w:rPr>
      </w:pPr>
    </w:p>
    <w:p w14:paraId="1DC3BA41" w14:textId="77777777" w:rsidR="00E377DA" w:rsidRPr="0082435B" w:rsidRDefault="00E377DA">
      <w:pPr>
        <w:ind w:firstLine="720"/>
        <w:jc w:val="both"/>
        <w:rPr>
          <w:rFonts w:ascii="Arial" w:hAnsi="Arial" w:cs="Arial"/>
          <w:sz w:val="28"/>
          <w:szCs w:val="28"/>
        </w:rPr>
      </w:pPr>
      <w:r w:rsidRPr="0082435B">
        <w:rPr>
          <w:rFonts w:ascii="Arial" w:hAnsi="Arial" w:cs="Arial"/>
          <w:sz w:val="28"/>
          <w:szCs w:val="28"/>
        </w:rPr>
        <w:lastRenderedPageBreak/>
        <w:t>If you find the People have not proven beyond a reasonable doubt any one or more of those elements, you must find the defendant not guilty of this crime.</w:t>
      </w:r>
    </w:p>
    <w:p w14:paraId="78CD087B" w14:textId="77777777" w:rsidR="00E377DA" w:rsidRPr="0082435B" w:rsidRDefault="00E377DA">
      <w:pPr>
        <w:ind w:firstLine="720"/>
        <w:jc w:val="both"/>
        <w:rPr>
          <w:rFonts w:ascii="Arial" w:eastAsia="Yu Gothic UI" w:hAnsi="Arial" w:cs="Arial"/>
          <w:sz w:val="28"/>
          <w:szCs w:val="28"/>
        </w:rPr>
      </w:pPr>
    </w:p>
    <w:p w14:paraId="6CCB51B7" w14:textId="77777777" w:rsidR="00E377DA" w:rsidRPr="0082435B" w:rsidRDefault="00E377DA">
      <w:pPr>
        <w:ind w:firstLine="720"/>
        <w:jc w:val="both"/>
        <w:rPr>
          <w:rFonts w:ascii="Arial" w:eastAsia="Yu Gothic UI" w:hAnsi="Arial" w:cs="Arial"/>
          <w:sz w:val="28"/>
          <w:szCs w:val="28"/>
        </w:rPr>
      </w:pPr>
    </w:p>
    <w:sectPr w:rsidR="00E377DA" w:rsidRPr="0082435B" w:rsidSect="00DE1CBE">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6E318" w14:textId="77777777" w:rsidR="00DE1CBE" w:rsidRDefault="00DE1CBE" w:rsidP="00E377DA">
      <w:r>
        <w:separator/>
      </w:r>
    </w:p>
  </w:endnote>
  <w:endnote w:type="continuationSeparator" w:id="0">
    <w:p w14:paraId="3ED3B3E2" w14:textId="77777777" w:rsidR="00DE1CBE" w:rsidRDefault="00DE1CBE" w:rsidP="00E3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34B74" w14:textId="77777777" w:rsidR="00DE1CBE" w:rsidRDefault="00DE1CBE" w:rsidP="00E377DA">
      <w:r>
        <w:separator/>
      </w:r>
    </w:p>
  </w:footnote>
  <w:footnote w:type="continuationSeparator" w:id="0">
    <w:p w14:paraId="0679D290" w14:textId="77777777" w:rsidR="00DE1CBE" w:rsidRDefault="00DE1CBE" w:rsidP="00E377DA">
      <w:r>
        <w:continuationSeparator/>
      </w:r>
    </w:p>
  </w:footnote>
  <w:footnote w:id="1">
    <w:p w14:paraId="521E8918" w14:textId="4508D7E9" w:rsidR="00117EF5" w:rsidRPr="00117EF5" w:rsidRDefault="00226879" w:rsidP="00226879">
      <w:pPr>
        <w:widowControl/>
        <w:shd w:val="clear" w:color="auto" w:fill="FFFFFF"/>
        <w:autoSpaceDE/>
        <w:autoSpaceDN/>
        <w:adjustRightInd/>
        <w:jc w:val="both"/>
        <w:rPr>
          <w:rFonts w:ascii="Arial" w:hAnsi="Arial" w:cs="Arial"/>
          <w:color w:val="000000"/>
          <w:sz w:val="22"/>
          <w:szCs w:val="22"/>
        </w:rPr>
      </w:pPr>
      <w:r>
        <w:rPr>
          <w:rFonts w:ascii="Arial" w:eastAsia="Yu Gothic UI" w:hAnsi="Arial" w:cs="Arial"/>
          <w:sz w:val="22"/>
          <w:szCs w:val="22"/>
        </w:rPr>
        <w:tab/>
      </w:r>
      <w:r w:rsidR="00E377DA" w:rsidRPr="005957D2">
        <w:rPr>
          <w:rStyle w:val="FootnoteReference"/>
          <w:rFonts w:ascii="Arial" w:eastAsia="Yu Gothic UI" w:hAnsi="Arial" w:cs="Arial"/>
          <w:sz w:val="22"/>
          <w:szCs w:val="22"/>
          <w:vertAlign w:val="superscript"/>
        </w:rPr>
        <w:footnoteRef/>
      </w:r>
      <w:r w:rsidR="00E377DA" w:rsidRPr="005957D2">
        <w:rPr>
          <w:rFonts w:ascii="Arial" w:eastAsia="Yu Gothic UI" w:hAnsi="Arial" w:cs="Arial"/>
          <w:sz w:val="22"/>
          <w:szCs w:val="22"/>
        </w:rPr>
        <w:t xml:space="preserve"> </w:t>
      </w:r>
      <w:r w:rsidR="00E377DA" w:rsidRPr="00117EF5">
        <w:rPr>
          <w:rFonts w:ascii="Arial" w:eastAsia="Yu Gothic UI" w:hAnsi="Arial" w:cs="Arial"/>
          <w:sz w:val="22"/>
          <w:szCs w:val="22"/>
        </w:rPr>
        <w:t>Th</w:t>
      </w:r>
      <w:r w:rsidR="00117EF5" w:rsidRPr="00117EF5">
        <w:rPr>
          <w:rFonts w:ascii="Arial" w:eastAsia="Yu Gothic UI" w:hAnsi="Arial" w:cs="Arial"/>
          <w:sz w:val="22"/>
          <w:szCs w:val="22"/>
        </w:rPr>
        <w:t>e 2007 revision was for the purpose of adding</w:t>
      </w:r>
      <w:r w:rsidR="00E377DA" w:rsidRPr="00117EF5">
        <w:rPr>
          <w:rFonts w:ascii="Arial" w:eastAsia="Yu Gothic UI" w:hAnsi="Arial" w:cs="Arial"/>
          <w:sz w:val="22"/>
          <w:szCs w:val="22"/>
        </w:rPr>
        <w:t xml:space="preserve"> the words </w:t>
      </w:r>
      <w:r w:rsidR="00E377DA" w:rsidRPr="00117EF5">
        <w:rPr>
          <w:rFonts w:ascii="Arial" w:eastAsia="Yu Gothic UI" w:hAnsi="Arial" w:cs="Arial"/>
          <w:sz w:val="22"/>
          <w:szCs w:val="22"/>
        </w:rPr>
        <w:sym w:font="WP TypographicSymbols" w:char="0041"/>
      </w:r>
      <w:r w:rsidR="00E377DA" w:rsidRPr="00117EF5">
        <w:rPr>
          <w:rFonts w:ascii="Arial" w:eastAsia="Yu Gothic UI" w:hAnsi="Arial" w:cs="Arial"/>
          <w:sz w:val="22"/>
          <w:szCs w:val="22"/>
        </w:rPr>
        <w:t>or describes in words or images</w:t>
      </w:r>
      <w:r w:rsidR="00E377DA" w:rsidRPr="00117EF5">
        <w:rPr>
          <w:rFonts w:ascii="Arial" w:eastAsia="Yu Gothic UI" w:hAnsi="Arial" w:cs="Arial"/>
          <w:sz w:val="22"/>
          <w:szCs w:val="22"/>
        </w:rPr>
        <w:sym w:font="WP TypographicSymbols" w:char="0040"/>
      </w:r>
      <w:r w:rsidR="00E377DA" w:rsidRPr="00117EF5">
        <w:rPr>
          <w:rFonts w:ascii="Arial" w:eastAsia="Yu Gothic UI" w:hAnsi="Arial" w:cs="Arial"/>
          <w:sz w:val="22"/>
          <w:szCs w:val="22"/>
        </w:rPr>
        <w:t xml:space="preserve"> as required by a statutory amendment, effective March 19, 2007. L.2007, c.8.  </w:t>
      </w:r>
      <w:r w:rsidR="00E377DA" w:rsidRPr="00117EF5">
        <w:rPr>
          <w:rFonts w:ascii="Arial" w:eastAsia="Yu Gothic UI" w:hAnsi="Arial" w:cs="Arial"/>
          <w:i/>
          <w:iCs/>
          <w:sz w:val="22"/>
          <w:szCs w:val="22"/>
        </w:rPr>
        <w:t>See People v. Kozlow,</w:t>
      </w:r>
      <w:r w:rsidR="00E377DA" w:rsidRPr="00117EF5">
        <w:rPr>
          <w:rFonts w:ascii="Arial" w:eastAsia="Yu Gothic UI" w:hAnsi="Arial" w:cs="Arial"/>
          <w:sz w:val="22"/>
          <w:szCs w:val="22"/>
        </w:rPr>
        <w:t xml:space="preserve"> </w:t>
      </w:r>
      <w:r w:rsidR="00117EF5" w:rsidRPr="00117EF5">
        <w:rPr>
          <w:rFonts w:ascii="Arial" w:hAnsi="Arial" w:cs="Arial"/>
          <w:color w:val="000000"/>
          <w:sz w:val="22"/>
          <w:szCs w:val="22"/>
        </w:rPr>
        <w:t xml:space="preserve">8 NY3d 554 </w:t>
      </w:r>
      <w:r>
        <w:rPr>
          <w:rFonts w:ascii="Arial" w:hAnsi="Arial" w:cs="Arial"/>
          <w:color w:val="000000"/>
          <w:sz w:val="22"/>
          <w:szCs w:val="22"/>
        </w:rPr>
        <w:t>(</w:t>
      </w:r>
      <w:r w:rsidR="00117EF5" w:rsidRPr="00117EF5">
        <w:rPr>
          <w:rFonts w:ascii="Arial" w:hAnsi="Arial" w:cs="Arial"/>
          <w:color w:val="000000"/>
          <w:sz w:val="22"/>
          <w:szCs w:val="22"/>
        </w:rPr>
        <w:t>2007</w:t>
      </w:r>
      <w:r>
        <w:rPr>
          <w:rFonts w:ascii="Arial" w:hAnsi="Arial" w:cs="Arial"/>
          <w:color w:val="000000"/>
          <w:sz w:val="22"/>
          <w:szCs w:val="22"/>
        </w:rPr>
        <w:t>)</w:t>
      </w:r>
      <w:r w:rsidR="00117EF5" w:rsidRPr="00117EF5">
        <w:rPr>
          <w:rFonts w:ascii="Arial" w:hAnsi="Arial" w:cs="Arial"/>
          <w:color w:val="000000"/>
          <w:sz w:val="22"/>
          <w:szCs w:val="22"/>
        </w:rPr>
        <w:t>.</w:t>
      </w:r>
    </w:p>
    <w:p w14:paraId="0715BC0D" w14:textId="1E318E99" w:rsidR="00E377DA" w:rsidRPr="00117EF5" w:rsidRDefault="00E377DA" w:rsidP="00226879">
      <w:pPr>
        <w:ind w:firstLine="720"/>
        <w:jc w:val="both"/>
        <w:rPr>
          <w:rFonts w:ascii="Arial" w:eastAsia="Yu Gothic UI" w:hAnsi="Arial" w:cs="Arial"/>
          <w:sz w:val="22"/>
          <w:szCs w:val="22"/>
        </w:rPr>
      </w:pPr>
    </w:p>
  </w:footnote>
  <w:footnote w:id="2">
    <w:p w14:paraId="67DBFF29" w14:textId="39E98AB6" w:rsidR="00E377DA" w:rsidRDefault="00E377DA" w:rsidP="00226879">
      <w:pPr>
        <w:ind w:firstLine="720"/>
        <w:jc w:val="both"/>
        <w:rPr>
          <w:rFonts w:ascii="Arial" w:eastAsia="Yu Gothic UI" w:hAnsi="Arial" w:cs="Arial"/>
          <w:sz w:val="22"/>
          <w:szCs w:val="22"/>
        </w:rPr>
      </w:pPr>
      <w:r w:rsidRPr="00117EF5">
        <w:rPr>
          <w:rStyle w:val="FootnoteReference"/>
          <w:rFonts w:ascii="Arial" w:eastAsia="Yu Gothic UI" w:hAnsi="Arial" w:cs="Arial"/>
          <w:sz w:val="22"/>
          <w:szCs w:val="22"/>
          <w:vertAlign w:val="superscript"/>
        </w:rPr>
        <w:footnoteRef/>
      </w:r>
      <w:r w:rsidRPr="00117EF5">
        <w:rPr>
          <w:rFonts w:ascii="Arial" w:eastAsia="Yu Gothic UI" w:hAnsi="Arial" w:cs="Arial"/>
          <w:sz w:val="22"/>
          <w:szCs w:val="22"/>
        </w:rPr>
        <w:t xml:space="preserve"> The</w:t>
      </w:r>
      <w:r w:rsidR="00226879">
        <w:rPr>
          <w:rFonts w:ascii="Arial" w:eastAsia="Yu Gothic UI" w:hAnsi="Arial" w:cs="Arial"/>
          <w:sz w:val="22"/>
          <w:szCs w:val="22"/>
        </w:rPr>
        <w:t xml:space="preserve"> </w:t>
      </w:r>
      <w:r w:rsidRPr="00117EF5">
        <w:rPr>
          <w:rFonts w:ascii="Arial" w:eastAsia="Yu Gothic UI" w:hAnsi="Arial" w:cs="Arial"/>
          <w:sz w:val="22"/>
          <w:szCs w:val="22"/>
        </w:rPr>
        <w:t xml:space="preserve">word </w:t>
      </w:r>
      <w:r w:rsidRPr="00117EF5">
        <w:rPr>
          <w:rFonts w:ascii="Arial" w:eastAsia="Yu Gothic UI" w:hAnsi="Arial" w:cs="Arial"/>
          <w:sz w:val="22"/>
          <w:szCs w:val="22"/>
        </w:rPr>
        <w:sym w:font="WP TypographicSymbols" w:char="0041"/>
      </w:r>
      <w:r w:rsidRPr="00117EF5">
        <w:rPr>
          <w:rFonts w:ascii="Arial" w:eastAsia="Yu Gothic UI" w:hAnsi="Arial" w:cs="Arial"/>
          <w:sz w:val="22"/>
          <w:szCs w:val="22"/>
        </w:rPr>
        <w:t>intentionally</w:t>
      </w:r>
      <w:r w:rsidRPr="00117EF5">
        <w:rPr>
          <w:rFonts w:ascii="Arial" w:eastAsia="Yu Gothic UI" w:hAnsi="Arial" w:cs="Arial"/>
          <w:sz w:val="22"/>
          <w:szCs w:val="22"/>
        </w:rPr>
        <w:sym w:font="WP TypographicSymbols" w:char="0040"/>
      </w:r>
      <w:r w:rsidRPr="00117EF5">
        <w:rPr>
          <w:rFonts w:ascii="Arial" w:eastAsia="Yu Gothic UI" w:hAnsi="Arial" w:cs="Arial"/>
          <w:sz w:val="22"/>
          <w:szCs w:val="22"/>
        </w:rPr>
        <w:t xml:space="preserve"> has been added to comport with</w:t>
      </w:r>
      <w:r w:rsidRPr="00117EF5">
        <w:rPr>
          <w:rFonts w:ascii="Arial" w:eastAsia="Yu Gothic UI" w:hAnsi="Arial" w:cs="Arial"/>
          <w:i/>
          <w:iCs/>
          <w:sz w:val="22"/>
          <w:szCs w:val="22"/>
        </w:rPr>
        <w:t xml:space="preserve"> People v. Foley</w:t>
      </w:r>
      <w:r w:rsidRPr="00117EF5">
        <w:rPr>
          <w:rFonts w:ascii="Arial" w:eastAsia="Yu Gothic UI" w:hAnsi="Arial" w:cs="Arial"/>
          <w:sz w:val="22"/>
          <w:szCs w:val="22"/>
        </w:rPr>
        <w:t>, 94 N.Y.2d 668 (2000).</w:t>
      </w:r>
    </w:p>
    <w:p w14:paraId="1F7FECE4" w14:textId="77777777" w:rsidR="00226879" w:rsidRPr="00117EF5" w:rsidRDefault="00226879" w:rsidP="00226879">
      <w:pPr>
        <w:ind w:firstLine="720"/>
        <w:rPr>
          <w:rFonts w:ascii="Arial" w:eastAsia="Yu Gothic UI" w:hAnsi="Arial" w:cs="Arial"/>
          <w:sz w:val="22"/>
          <w:szCs w:val="22"/>
        </w:rPr>
      </w:pPr>
    </w:p>
  </w:footnote>
  <w:footnote w:id="3">
    <w:p w14:paraId="7BF7ED00" w14:textId="24EE9D37" w:rsidR="00E377DA" w:rsidRDefault="00E377DA" w:rsidP="00226879">
      <w:pPr>
        <w:ind w:firstLine="720"/>
        <w:jc w:val="both"/>
        <w:rPr>
          <w:rFonts w:ascii="Arial" w:eastAsia="Yu Gothic UI" w:hAnsi="Arial" w:cs="Arial"/>
          <w:sz w:val="22"/>
          <w:szCs w:val="22"/>
        </w:rPr>
      </w:pPr>
      <w:r w:rsidRPr="00117EF5">
        <w:rPr>
          <w:rStyle w:val="FootnoteReference"/>
          <w:rFonts w:ascii="Arial" w:eastAsia="Yu Gothic UI" w:hAnsi="Arial" w:cs="Arial"/>
          <w:sz w:val="22"/>
          <w:szCs w:val="22"/>
          <w:vertAlign w:val="superscript"/>
        </w:rPr>
        <w:footnoteRef/>
      </w:r>
      <w:r w:rsidRPr="00117EF5">
        <w:rPr>
          <w:rFonts w:ascii="Arial" w:eastAsia="Yu Gothic UI" w:hAnsi="Arial" w:cs="Arial"/>
          <w:sz w:val="22"/>
          <w:szCs w:val="22"/>
        </w:rPr>
        <w:t xml:space="preserve"> </w:t>
      </w:r>
      <w:r w:rsidRPr="001837B5">
        <w:rPr>
          <w:rFonts w:ascii="Arial" w:eastAsia="Yu Gothic UI" w:hAnsi="Arial" w:cs="Arial"/>
          <w:sz w:val="22"/>
          <w:szCs w:val="22"/>
        </w:rPr>
        <w:t xml:space="preserve">The definitions of the terms </w:t>
      </w:r>
      <w:r w:rsidRPr="001837B5">
        <w:rPr>
          <w:rFonts w:ascii="Arial" w:eastAsia="Yu Gothic UI" w:hAnsi="Arial" w:cs="Arial"/>
          <w:sz w:val="22"/>
          <w:szCs w:val="22"/>
        </w:rPr>
        <w:sym w:font="WP TypographicSymbols" w:char="0041"/>
      </w:r>
      <w:r w:rsidR="00226879" w:rsidRPr="001837B5">
        <w:rPr>
          <w:rFonts w:ascii="Arial" w:eastAsia="Yu Gothic UI" w:hAnsi="Arial" w:cs="Arial"/>
          <w:sz w:val="22"/>
          <w:szCs w:val="22"/>
        </w:rPr>
        <w:t>vaginal sexual contact</w:t>
      </w:r>
      <w:r w:rsidRPr="001837B5">
        <w:rPr>
          <w:rFonts w:ascii="Arial" w:eastAsia="Yu Gothic UI" w:hAnsi="Arial" w:cs="Arial"/>
          <w:sz w:val="22"/>
          <w:szCs w:val="22"/>
        </w:rPr>
        <w:t>,</w:t>
      </w:r>
      <w:r w:rsidRPr="001837B5">
        <w:rPr>
          <w:rFonts w:ascii="Arial" w:eastAsia="Yu Gothic UI" w:hAnsi="Arial" w:cs="Arial"/>
          <w:sz w:val="22"/>
          <w:szCs w:val="22"/>
        </w:rPr>
        <w:sym w:font="WP TypographicSymbols" w:char="0040"/>
      </w:r>
      <w:r w:rsidRPr="001837B5">
        <w:rPr>
          <w:rFonts w:ascii="Arial" w:eastAsia="Yu Gothic UI" w:hAnsi="Arial" w:cs="Arial"/>
          <w:sz w:val="22"/>
          <w:szCs w:val="22"/>
        </w:rPr>
        <w:t xml:space="preserve"> </w:t>
      </w:r>
      <w:r w:rsidRPr="001837B5">
        <w:rPr>
          <w:rFonts w:ascii="Arial" w:eastAsia="Yu Gothic UI" w:hAnsi="Arial" w:cs="Arial"/>
          <w:sz w:val="22"/>
          <w:szCs w:val="22"/>
        </w:rPr>
        <w:sym w:font="WP TypographicSymbols" w:char="0041"/>
      </w:r>
      <w:r w:rsidRPr="001837B5">
        <w:rPr>
          <w:rFonts w:ascii="Arial" w:eastAsia="Yu Gothic UI" w:hAnsi="Arial" w:cs="Arial"/>
          <w:sz w:val="22"/>
          <w:szCs w:val="22"/>
        </w:rPr>
        <w:t>oral sexual con</w:t>
      </w:r>
      <w:r w:rsidR="00226879" w:rsidRPr="001837B5">
        <w:rPr>
          <w:rFonts w:ascii="Arial" w:eastAsia="Yu Gothic UI" w:hAnsi="Arial" w:cs="Arial"/>
          <w:sz w:val="22"/>
          <w:szCs w:val="22"/>
        </w:rPr>
        <w:t>tact</w:t>
      </w:r>
      <w:r w:rsidRPr="001837B5">
        <w:rPr>
          <w:rFonts w:ascii="Arial" w:eastAsia="Yu Gothic UI" w:hAnsi="Arial" w:cs="Arial"/>
          <w:sz w:val="22"/>
          <w:szCs w:val="22"/>
        </w:rPr>
        <w:t>,</w:t>
      </w:r>
      <w:r w:rsidRPr="001837B5">
        <w:rPr>
          <w:rFonts w:ascii="Arial" w:eastAsia="Yu Gothic UI" w:hAnsi="Arial" w:cs="Arial"/>
          <w:sz w:val="22"/>
          <w:szCs w:val="22"/>
        </w:rPr>
        <w:sym w:font="WP TypographicSymbols" w:char="0040"/>
      </w:r>
      <w:r w:rsidRPr="001837B5">
        <w:rPr>
          <w:rFonts w:ascii="Arial" w:eastAsia="Yu Gothic UI" w:hAnsi="Arial" w:cs="Arial"/>
          <w:sz w:val="22"/>
          <w:szCs w:val="22"/>
        </w:rPr>
        <w:t xml:space="preserve"> </w:t>
      </w:r>
      <w:r w:rsidRPr="001837B5">
        <w:rPr>
          <w:rFonts w:ascii="Arial" w:eastAsia="Yu Gothic UI" w:hAnsi="Arial" w:cs="Arial"/>
          <w:sz w:val="22"/>
          <w:szCs w:val="22"/>
        </w:rPr>
        <w:sym w:font="WP TypographicSymbols" w:char="0041"/>
      </w:r>
      <w:r w:rsidRPr="001837B5">
        <w:rPr>
          <w:rFonts w:ascii="Arial" w:eastAsia="Yu Gothic UI" w:hAnsi="Arial" w:cs="Arial"/>
          <w:sz w:val="22"/>
          <w:szCs w:val="22"/>
        </w:rPr>
        <w:t>anal sexual con</w:t>
      </w:r>
      <w:r w:rsidR="00226879" w:rsidRPr="001837B5">
        <w:rPr>
          <w:rFonts w:ascii="Arial" w:eastAsia="Yu Gothic UI" w:hAnsi="Arial" w:cs="Arial"/>
          <w:sz w:val="22"/>
          <w:szCs w:val="22"/>
        </w:rPr>
        <w:t>tact</w:t>
      </w:r>
      <w:r w:rsidRPr="001837B5">
        <w:rPr>
          <w:rFonts w:ascii="Arial" w:eastAsia="Yu Gothic UI" w:hAnsi="Arial" w:cs="Arial"/>
          <w:sz w:val="22"/>
          <w:szCs w:val="22"/>
        </w:rPr>
        <w:t>,</w:t>
      </w:r>
      <w:r w:rsidRPr="001837B5">
        <w:rPr>
          <w:rFonts w:ascii="Arial" w:eastAsia="Yu Gothic UI" w:hAnsi="Arial" w:cs="Arial"/>
          <w:sz w:val="22"/>
          <w:szCs w:val="22"/>
        </w:rPr>
        <w:sym w:font="WP TypographicSymbols" w:char="0040"/>
      </w:r>
      <w:r w:rsidRPr="001837B5">
        <w:rPr>
          <w:rFonts w:ascii="Arial" w:eastAsia="Yu Gothic UI" w:hAnsi="Arial" w:cs="Arial"/>
          <w:sz w:val="22"/>
          <w:szCs w:val="22"/>
        </w:rPr>
        <w:t xml:space="preserve"> </w:t>
      </w:r>
      <w:r w:rsidRPr="001837B5">
        <w:rPr>
          <w:rFonts w:ascii="Arial" w:eastAsia="Yu Gothic UI" w:hAnsi="Arial" w:cs="Arial"/>
          <w:sz w:val="22"/>
          <w:szCs w:val="22"/>
        </w:rPr>
        <w:sym w:font="WP TypographicSymbols" w:char="0041"/>
      </w:r>
      <w:r w:rsidRPr="001837B5">
        <w:rPr>
          <w:rFonts w:ascii="Arial" w:eastAsia="Yu Gothic UI" w:hAnsi="Arial" w:cs="Arial"/>
          <w:sz w:val="22"/>
          <w:szCs w:val="22"/>
        </w:rPr>
        <w:t>sexual</w:t>
      </w:r>
      <w:r w:rsidRPr="005957D2">
        <w:rPr>
          <w:rFonts w:ascii="Arial" w:eastAsia="Yu Gothic UI" w:hAnsi="Arial" w:cs="Arial"/>
          <w:sz w:val="22"/>
          <w:szCs w:val="22"/>
        </w:rPr>
        <w:t xml:space="preserve"> contact,</w:t>
      </w:r>
      <w:r w:rsidRPr="005957D2">
        <w:rPr>
          <w:rFonts w:ascii="Arial" w:eastAsia="Yu Gothic UI" w:hAnsi="Arial" w:cs="Arial"/>
          <w:sz w:val="22"/>
          <w:szCs w:val="22"/>
        </w:rPr>
        <w:sym w:font="WP TypographicSymbols" w:char="0040"/>
      </w:r>
      <w:r w:rsidRPr="005957D2">
        <w:rPr>
          <w:rFonts w:ascii="Arial" w:eastAsia="Yu Gothic UI" w:hAnsi="Arial" w:cs="Arial"/>
          <w:sz w:val="22"/>
          <w:szCs w:val="22"/>
        </w:rPr>
        <w:t xml:space="preserve"> </w:t>
      </w:r>
      <w:r w:rsidRPr="005957D2">
        <w:rPr>
          <w:rFonts w:ascii="Arial" w:eastAsia="Yu Gothic UI" w:hAnsi="Arial" w:cs="Arial"/>
          <w:sz w:val="22"/>
          <w:szCs w:val="22"/>
        </w:rPr>
        <w:sym w:font="WP TypographicSymbols" w:char="0041"/>
      </w:r>
      <w:r w:rsidRPr="005957D2">
        <w:rPr>
          <w:rFonts w:ascii="Arial" w:eastAsia="Yu Gothic UI" w:hAnsi="Arial" w:cs="Arial"/>
          <w:sz w:val="22"/>
          <w:szCs w:val="22"/>
        </w:rPr>
        <w:t>sexual performance</w:t>
      </w:r>
      <w:r w:rsidRPr="005957D2">
        <w:rPr>
          <w:rFonts w:ascii="Arial" w:eastAsia="Yu Gothic UI" w:hAnsi="Arial" w:cs="Arial"/>
          <w:sz w:val="22"/>
          <w:szCs w:val="22"/>
        </w:rPr>
        <w:sym w:font="WP TypographicSymbols" w:char="0040"/>
      </w:r>
      <w:r w:rsidRPr="005957D2">
        <w:rPr>
          <w:rFonts w:ascii="Arial" w:eastAsia="Yu Gothic UI" w:hAnsi="Arial" w:cs="Arial"/>
          <w:sz w:val="22"/>
          <w:szCs w:val="22"/>
        </w:rPr>
        <w:t xml:space="preserve"> and </w:t>
      </w:r>
      <w:r w:rsidRPr="005957D2">
        <w:rPr>
          <w:rFonts w:ascii="Arial" w:eastAsia="Yu Gothic UI" w:hAnsi="Arial" w:cs="Arial"/>
          <w:sz w:val="22"/>
          <w:szCs w:val="22"/>
        </w:rPr>
        <w:sym w:font="WP TypographicSymbols" w:char="0041"/>
      </w:r>
      <w:r w:rsidRPr="005957D2">
        <w:rPr>
          <w:rFonts w:ascii="Arial" w:eastAsia="Yu Gothic UI" w:hAnsi="Arial" w:cs="Arial"/>
          <w:sz w:val="22"/>
          <w:szCs w:val="22"/>
        </w:rPr>
        <w:t>obscene sexual performance</w:t>
      </w:r>
      <w:r w:rsidRPr="005957D2">
        <w:rPr>
          <w:rFonts w:ascii="Arial" w:eastAsia="Yu Gothic UI" w:hAnsi="Arial" w:cs="Arial"/>
          <w:sz w:val="22"/>
          <w:szCs w:val="22"/>
        </w:rPr>
        <w:sym w:font="WP TypographicSymbols" w:char="0040"/>
      </w:r>
      <w:r w:rsidRPr="005957D2">
        <w:rPr>
          <w:rFonts w:ascii="Arial" w:eastAsia="Yu Gothic UI" w:hAnsi="Arial" w:cs="Arial"/>
          <w:sz w:val="22"/>
          <w:szCs w:val="22"/>
        </w:rPr>
        <w:t xml:space="preserve"> may be found in Penal Law </w:t>
      </w:r>
      <w:r w:rsidRPr="005957D2">
        <w:rPr>
          <w:rFonts w:ascii="Arial" w:eastAsia="Yu Gothic UI" w:hAnsi="Arial" w:cs="Arial"/>
          <w:sz w:val="22"/>
          <w:szCs w:val="22"/>
        </w:rPr>
        <w:sym w:font="WP TypographicSymbols" w:char="0027"/>
      </w:r>
      <w:r w:rsidRPr="005957D2">
        <w:rPr>
          <w:rFonts w:ascii="Arial" w:eastAsia="Yu Gothic UI" w:hAnsi="Arial" w:cs="Arial"/>
          <w:sz w:val="22"/>
          <w:szCs w:val="22"/>
        </w:rPr>
        <w:sym w:font="WP TypographicSymbols" w:char="0027"/>
      </w:r>
      <w:r w:rsidRPr="005957D2">
        <w:rPr>
          <w:rFonts w:ascii="Arial" w:eastAsia="Yu Gothic UI" w:hAnsi="Arial" w:cs="Arial"/>
          <w:sz w:val="22"/>
          <w:szCs w:val="22"/>
        </w:rPr>
        <w:t xml:space="preserve"> 130.00(1), 130.00(2)(a), 130.00(2)(b), 130.00(3), 263.00(1) and 263.00(2) respectively, and may be included in the charge as appropriate. </w:t>
      </w:r>
    </w:p>
    <w:p w14:paraId="5EB2F345" w14:textId="77777777" w:rsidR="00226879" w:rsidRPr="005957D2" w:rsidRDefault="00226879" w:rsidP="00226879">
      <w:pPr>
        <w:ind w:firstLine="720"/>
        <w:jc w:val="both"/>
        <w:rPr>
          <w:rFonts w:ascii="Arial" w:eastAsia="Yu Gothic UI" w:hAnsi="Arial" w:cs="Arial"/>
          <w:sz w:val="22"/>
          <w:szCs w:val="22"/>
        </w:rPr>
      </w:pPr>
    </w:p>
  </w:footnote>
  <w:footnote w:id="4">
    <w:p w14:paraId="714C01D2" w14:textId="77777777" w:rsidR="00E377DA" w:rsidRPr="005957D2" w:rsidRDefault="00E377DA">
      <w:pPr>
        <w:spacing w:after="240"/>
        <w:ind w:firstLine="720"/>
        <w:rPr>
          <w:rFonts w:ascii="Arial" w:eastAsia="Yu Gothic UI" w:hAnsi="Arial" w:cs="Arial"/>
          <w:sz w:val="22"/>
          <w:szCs w:val="22"/>
        </w:rPr>
      </w:pPr>
      <w:r w:rsidRPr="005957D2">
        <w:rPr>
          <w:rStyle w:val="FootnoteReference"/>
          <w:rFonts w:ascii="Arial" w:eastAsia="Yu Gothic UI" w:hAnsi="Arial" w:cs="Arial"/>
          <w:sz w:val="22"/>
          <w:szCs w:val="22"/>
          <w:vertAlign w:val="superscript"/>
        </w:rPr>
        <w:footnoteRef/>
      </w:r>
      <w:r w:rsidRPr="005957D2">
        <w:rPr>
          <w:rFonts w:ascii="Arial" w:eastAsia="Yu Gothic UI" w:hAnsi="Arial" w:cs="Arial"/>
          <w:sz w:val="22"/>
          <w:szCs w:val="22"/>
        </w:rPr>
        <w:t xml:space="preserve"> Penal Law </w:t>
      </w:r>
      <w:r w:rsidRPr="005957D2">
        <w:rPr>
          <w:rFonts w:ascii="Arial" w:eastAsia="Yu Gothic UI" w:hAnsi="Arial" w:cs="Arial"/>
          <w:sz w:val="22"/>
          <w:szCs w:val="22"/>
        </w:rPr>
        <w:sym w:font="WP TypographicSymbols" w:char="0027"/>
      </w:r>
      <w:r w:rsidRPr="005957D2">
        <w:rPr>
          <w:rFonts w:ascii="Arial" w:eastAsia="Yu Gothic UI" w:hAnsi="Arial" w:cs="Arial"/>
          <w:sz w:val="22"/>
          <w:szCs w:val="22"/>
        </w:rPr>
        <w:t xml:space="preserve"> 235.20(1).</w:t>
      </w:r>
    </w:p>
  </w:footnote>
  <w:footnote w:id="5">
    <w:p w14:paraId="0BEED9FE" w14:textId="77777777" w:rsidR="00E377DA" w:rsidRPr="005957D2" w:rsidRDefault="00E377DA">
      <w:pPr>
        <w:spacing w:after="240"/>
        <w:ind w:firstLine="720"/>
        <w:rPr>
          <w:rFonts w:ascii="Arial" w:eastAsia="Yu Gothic UI" w:hAnsi="Arial" w:cs="Arial"/>
          <w:sz w:val="22"/>
          <w:szCs w:val="22"/>
        </w:rPr>
      </w:pPr>
      <w:r w:rsidRPr="005957D2">
        <w:rPr>
          <w:rStyle w:val="FootnoteReference"/>
          <w:rFonts w:ascii="Arial" w:eastAsia="Yu Gothic UI" w:hAnsi="Arial" w:cs="Arial"/>
          <w:sz w:val="22"/>
          <w:szCs w:val="22"/>
          <w:vertAlign w:val="superscript"/>
        </w:rPr>
        <w:footnoteRef/>
      </w:r>
      <w:r w:rsidRPr="005957D2">
        <w:rPr>
          <w:rFonts w:ascii="Arial" w:eastAsia="Yu Gothic UI" w:hAnsi="Arial" w:cs="Arial"/>
          <w:sz w:val="22"/>
          <w:szCs w:val="22"/>
        </w:rPr>
        <w:t xml:space="preserve"> See Penal Law </w:t>
      </w:r>
      <w:r w:rsidRPr="005957D2">
        <w:rPr>
          <w:rFonts w:ascii="Arial" w:eastAsia="Yu Gothic UI" w:hAnsi="Arial" w:cs="Arial"/>
          <w:sz w:val="22"/>
          <w:szCs w:val="22"/>
        </w:rPr>
        <w:sym w:font="WP TypographicSymbols" w:char="0027"/>
      </w:r>
      <w:r w:rsidRPr="005957D2">
        <w:rPr>
          <w:rFonts w:ascii="Arial" w:eastAsia="Yu Gothic UI" w:hAnsi="Arial" w:cs="Arial"/>
          <w:sz w:val="22"/>
          <w:szCs w:val="22"/>
        </w:rPr>
        <w:t xml:space="preserve"> 235.00(6).</w:t>
      </w:r>
    </w:p>
  </w:footnote>
  <w:footnote w:id="6">
    <w:p w14:paraId="652D8CC2" w14:textId="77777777" w:rsidR="00E377DA" w:rsidRPr="005957D2" w:rsidRDefault="00E377DA">
      <w:pPr>
        <w:spacing w:after="240"/>
        <w:ind w:firstLine="720"/>
        <w:rPr>
          <w:rFonts w:ascii="Arial" w:eastAsia="Yu Gothic UI" w:hAnsi="Arial" w:cs="Arial"/>
          <w:sz w:val="22"/>
          <w:szCs w:val="22"/>
        </w:rPr>
      </w:pPr>
      <w:r w:rsidRPr="005957D2">
        <w:rPr>
          <w:rStyle w:val="FootnoteReference"/>
          <w:rFonts w:ascii="Arial" w:eastAsia="Yu Gothic UI" w:hAnsi="Arial" w:cs="Arial"/>
          <w:sz w:val="22"/>
          <w:szCs w:val="22"/>
          <w:vertAlign w:val="superscript"/>
        </w:rPr>
        <w:footnoteRef/>
      </w:r>
      <w:r w:rsidRPr="005957D2">
        <w:rPr>
          <w:rFonts w:ascii="Arial" w:eastAsia="Yu Gothic UI" w:hAnsi="Arial" w:cs="Arial"/>
          <w:sz w:val="22"/>
          <w:szCs w:val="22"/>
        </w:rPr>
        <w:t xml:space="preserve"> Penal Law </w:t>
      </w:r>
      <w:r w:rsidRPr="005957D2">
        <w:rPr>
          <w:rFonts w:ascii="Arial" w:eastAsia="Yu Gothic UI" w:hAnsi="Arial" w:cs="Arial"/>
          <w:sz w:val="22"/>
          <w:szCs w:val="22"/>
        </w:rPr>
        <w:sym w:font="WP TypographicSymbols" w:char="0027"/>
      </w:r>
      <w:r w:rsidRPr="005957D2">
        <w:rPr>
          <w:rFonts w:ascii="Arial" w:eastAsia="Yu Gothic UI" w:hAnsi="Arial" w:cs="Arial"/>
          <w:sz w:val="22"/>
          <w:szCs w:val="22"/>
        </w:rPr>
        <w:t xml:space="preserve"> 235.20(2).</w:t>
      </w:r>
    </w:p>
  </w:footnote>
  <w:footnote w:id="7">
    <w:p w14:paraId="1F7DE41E" w14:textId="77777777" w:rsidR="00E377DA" w:rsidRPr="005957D2" w:rsidRDefault="00E377DA">
      <w:pPr>
        <w:spacing w:after="240"/>
        <w:ind w:firstLine="720"/>
        <w:rPr>
          <w:rFonts w:ascii="Arial" w:eastAsia="Yu Gothic UI" w:hAnsi="Arial" w:cs="Arial"/>
          <w:sz w:val="22"/>
          <w:szCs w:val="22"/>
        </w:rPr>
      </w:pPr>
      <w:r w:rsidRPr="005957D2">
        <w:rPr>
          <w:rStyle w:val="FootnoteReference"/>
          <w:rFonts w:ascii="Arial" w:eastAsia="Yu Gothic UI" w:hAnsi="Arial" w:cs="Arial"/>
          <w:sz w:val="22"/>
          <w:szCs w:val="22"/>
          <w:vertAlign w:val="superscript"/>
        </w:rPr>
        <w:footnoteRef/>
      </w:r>
      <w:r w:rsidRPr="005957D2">
        <w:rPr>
          <w:rFonts w:ascii="Arial" w:eastAsia="Yu Gothic UI" w:hAnsi="Arial" w:cs="Arial"/>
          <w:sz w:val="22"/>
          <w:szCs w:val="22"/>
        </w:rPr>
        <w:t xml:space="preserve"> Penal Law </w:t>
      </w:r>
      <w:r w:rsidRPr="005957D2">
        <w:rPr>
          <w:rFonts w:ascii="Arial" w:eastAsia="Yu Gothic UI" w:hAnsi="Arial" w:cs="Arial"/>
          <w:sz w:val="22"/>
          <w:szCs w:val="22"/>
        </w:rPr>
        <w:sym w:font="WP TypographicSymbols" w:char="0027"/>
      </w:r>
      <w:r w:rsidRPr="005957D2">
        <w:rPr>
          <w:rFonts w:ascii="Arial" w:eastAsia="Yu Gothic UI" w:hAnsi="Arial" w:cs="Arial"/>
          <w:sz w:val="22"/>
          <w:szCs w:val="22"/>
        </w:rPr>
        <w:t xml:space="preserve"> 235.20(3).</w:t>
      </w:r>
    </w:p>
  </w:footnote>
  <w:footnote w:id="8">
    <w:p w14:paraId="3BA50D1E" w14:textId="77777777" w:rsidR="00E377DA" w:rsidRPr="005957D2" w:rsidRDefault="00E377DA">
      <w:pPr>
        <w:spacing w:after="240"/>
        <w:ind w:firstLine="720"/>
        <w:rPr>
          <w:rFonts w:ascii="Arial" w:eastAsia="Yu Gothic UI" w:hAnsi="Arial" w:cs="Arial"/>
          <w:sz w:val="22"/>
          <w:szCs w:val="22"/>
        </w:rPr>
      </w:pPr>
      <w:r w:rsidRPr="005957D2">
        <w:rPr>
          <w:rStyle w:val="FootnoteReference"/>
          <w:rFonts w:ascii="Arial" w:eastAsia="Yu Gothic UI" w:hAnsi="Arial" w:cs="Arial"/>
          <w:sz w:val="22"/>
          <w:szCs w:val="22"/>
          <w:vertAlign w:val="superscript"/>
        </w:rPr>
        <w:footnoteRef/>
      </w:r>
      <w:r w:rsidRPr="005957D2">
        <w:rPr>
          <w:rFonts w:ascii="Arial" w:eastAsia="Yu Gothic UI" w:hAnsi="Arial" w:cs="Arial"/>
          <w:sz w:val="22"/>
          <w:szCs w:val="22"/>
        </w:rPr>
        <w:t xml:space="preserve"> Penal Law </w:t>
      </w:r>
      <w:r w:rsidRPr="005957D2">
        <w:rPr>
          <w:rFonts w:ascii="Arial" w:eastAsia="Yu Gothic UI" w:hAnsi="Arial" w:cs="Arial"/>
          <w:sz w:val="22"/>
          <w:szCs w:val="22"/>
        </w:rPr>
        <w:sym w:font="WP TypographicSymbols" w:char="0027"/>
      </w:r>
      <w:r w:rsidRPr="005957D2">
        <w:rPr>
          <w:rFonts w:ascii="Arial" w:eastAsia="Yu Gothic UI" w:hAnsi="Arial" w:cs="Arial"/>
          <w:sz w:val="22"/>
          <w:szCs w:val="22"/>
        </w:rPr>
        <w:t xml:space="preserve"> 235.20(5).</w:t>
      </w:r>
    </w:p>
  </w:footnote>
  <w:footnote w:id="9">
    <w:p w14:paraId="45F516E8" w14:textId="77777777" w:rsidR="00E377DA" w:rsidRPr="005957D2" w:rsidRDefault="00E377DA">
      <w:pPr>
        <w:spacing w:after="240"/>
        <w:ind w:firstLine="720"/>
        <w:rPr>
          <w:rFonts w:ascii="Arial" w:eastAsia="Yu Gothic UI" w:hAnsi="Arial" w:cs="Arial"/>
          <w:sz w:val="22"/>
          <w:szCs w:val="22"/>
        </w:rPr>
      </w:pPr>
      <w:r w:rsidRPr="005957D2">
        <w:rPr>
          <w:rStyle w:val="FootnoteReference"/>
          <w:rFonts w:ascii="Arial" w:eastAsia="Yu Gothic UI" w:hAnsi="Arial" w:cs="Arial"/>
          <w:sz w:val="22"/>
          <w:szCs w:val="22"/>
          <w:vertAlign w:val="superscript"/>
        </w:rPr>
        <w:footnoteRef/>
      </w:r>
      <w:r w:rsidRPr="005957D2">
        <w:rPr>
          <w:rFonts w:ascii="Arial" w:eastAsia="Yu Gothic UI" w:hAnsi="Arial" w:cs="Arial"/>
          <w:sz w:val="22"/>
          <w:szCs w:val="22"/>
        </w:rPr>
        <w:t xml:space="preserve"> Penal Law </w:t>
      </w:r>
      <w:r w:rsidRPr="005957D2">
        <w:rPr>
          <w:rFonts w:ascii="Arial" w:eastAsia="Yu Gothic UI" w:hAnsi="Arial" w:cs="Arial"/>
          <w:sz w:val="22"/>
          <w:szCs w:val="22"/>
        </w:rPr>
        <w:sym w:font="WP TypographicSymbols" w:char="0027"/>
      </w:r>
      <w:r w:rsidRPr="005957D2">
        <w:rPr>
          <w:rFonts w:ascii="Arial" w:eastAsia="Yu Gothic UI" w:hAnsi="Arial" w:cs="Arial"/>
          <w:sz w:val="22"/>
          <w:szCs w:val="22"/>
        </w:rPr>
        <w:t xml:space="preserve"> 235.20(6).</w:t>
      </w:r>
    </w:p>
  </w:footnote>
  <w:footnote w:id="10">
    <w:p w14:paraId="667CA868" w14:textId="77777777" w:rsidR="00E377DA" w:rsidRPr="005957D2" w:rsidRDefault="00E377DA">
      <w:pPr>
        <w:spacing w:after="240"/>
        <w:ind w:firstLine="720"/>
        <w:rPr>
          <w:rFonts w:ascii="Arial" w:eastAsia="Yu Gothic UI" w:hAnsi="Arial" w:cs="Arial"/>
          <w:sz w:val="22"/>
          <w:szCs w:val="22"/>
        </w:rPr>
      </w:pPr>
      <w:r w:rsidRPr="005957D2">
        <w:rPr>
          <w:rStyle w:val="FootnoteReference"/>
          <w:rFonts w:ascii="Arial" w:eastAsia="Yu Gothic UI" w:hAnsi="Arial" w:cs="Arial"/>
          <w:sz w:val="22"/>
          <w:szCs w:val="22"/>
          <w:vertAlign w:val="superscript"/>
        </w:rPr>
        <w:footnoteRef/>
      </w:r>
      <w:r w:rsidRPr="005957D2">
        <w:rPr>
          <w:rFonts w:ascii="Arial" w:eastAsia="Yu Gothic UI" w:hAnsi="Arial" w:cs="Arial"/>
          <w:sz w:val="22"/>
          <w:szCs w:val="22"/>
        </w:rPr>
        <w:t xml:space="preserve"> Penal Law </w:t>
      </w:r>
      <w:r w:rsidRPr="005957D2">
        <w:rPr>
          <w:rFonts w:ascii="Arial" w:eastAsia="Yu Gothic UI" w:hAnsi="Arial" w:cs="Arial"/>
          <w:sz w:val="22"/>
          <w:szCs w:val="22"/>
        </w:rPr>
        <w:sym w:font="WP TypographicSymbols" w:char="0027"/>
      </w:r>
      <w:r w:rsidRPr="005957D2">
        <w:rPr>
          <w:rFonts w:ascii="Arial" w:eastAsia="Yu Gothic UI" w:hAnsi="Arial" w:cs="Arial"/>
          <w:sz w:val="22"/>
          <w:szCs w:val="22"/>
        </w:rPr>
        <w:t xml:space="preserve"> 235.20(4).</w:t>
      </w:r>
    </w:p>
  </w:footnote>
  <w:footnote w:id="11">
    <w:p w14:paraId="57558DB9" w14:textId="77777777" w:rsidR="00E377DA" w:rsidRPr="005957D2" w:rsidRDefault="00E377DA">
      <w:pPr>
        <w:spacing w:after="240"/>
        <w:ind w:firstLine="720"/>
        <w:rPr>
          <w:rFonts w:ascii="Arial" w:eastAsia="Yu Gothic UI" w:hAnsi="Arial" w:cs="Arial"/>
          <w:sz w:val="22"/>
          <w:szCs w:val="22"/>
        </w:rPr>
      </w:pPr>
      <w:r w:rsidRPr="005957D2">
        <w:rPr>
          <w:rStyle w:val="FootnoteReference"/>
          <w:rFonts w:ascii="Arial" w:eastAsia="Yu Gothic UI" w:hAnsi="Arial" w:cs="Arial"/>
          <w:sz w:val="22"/>
          <w:szCs w:val="22"/>
          <w:vertAlign w:val="superscript"/>
        </w:rPr>
        <w:footnoteRef/>
      </w:r>
      <w:r w:rsidRPr="005957D2">
        <w:rPr>
          <w:rFonts w:ascii="Arial" w:eastAsia="Yu Gothic UI" w:hAnsi="Arial" w:cs="Arial"/>
          <w:sz w:val="22"/>
          <w:szCs w:val="22"/>
        </w:rPr>
        <w:t xml:space="preserve"> See Penal Law </w:t>
      </w:r>
      <w:r w:rsidRPr="005957D2">
        <w:rPr>
          <w:rFonts w:ascii="Arial" w:eastAsia="Yu Gothic UI" w:hAnsi="Arial" w:cs="Arial"/>
          <w:sz w:val="22"/>
          <w:szCs w:val="22"/>
        </w:rPr>
        <w:sym w:font="WP TypographicSymbols" w:char="0027"/>
      </w:r>
      <w:r w:rsidRPr="005957D2">
        <w:rPr>
          <w:rFonts w:ascii="Arial" w:eastAsia="Yu Gothic UI" w:hAnsi="Arial" w:cs="Arial"/>
          <w:sz w:val="22"/>
          <w:szCs w:val="22"/>
        </w:rPr>
        <w:t xml:space="preserve"> 10.00(17).</w:t>
      </w:r>
    </w:p>
  </w:footnote>
  <w:footnote w:id="12">
    <w:p w14:paraId="082ADA49" w14:textId="77777777" w:rsidR="00E377DA" w:rsidRPr="005957D2" w:rsidRDefault="00E377DA">
      <w:pPr>
        <w:spacing w:after="240"/>
        <w:ind w:firstLine="720"/>
        <w:rPr>
          <w:rFonts w:ascii="Arial" w:eastAsia="Yu Gothic UI" w:hAnsi="Arial" w:cs="Arial"/>
          <w:sz w:val="22"/>
          <w:szCs w:val="22"/>
        </w:rPr>
      </w:pPr>
      <w:r w:rsidRPr="005957D2">
        <w:rPr>
          <w:rStyle w:val="FootnoteReference"/>
          <w:rFonts w:ascii="Arial" w:eastAsia="Yu Gothic UI" w:hAnsi="Arial" w:cs="Arial"/>
          <w:sz w:val="22"/>
          <w:szCs w:val="22"/>
          <w:vertAlign w:val="superscript"/>
        </w:rPr>
        <w:footnoteRef/>
      </w:r>
      <w:r w:rsidRPr="005957D2">
        <w:rPr>
          <w:rFonts w:ascii="Arial" w:eastAsia="Yu Gothic UI" w:hAnsi="Arial" w:cs="Arial"/>
          <w:sz w:val="22"/>
          <w:szCs w:val="22"/>
        </w:rPr>
        <w:t xml:space="preserve"> See Penal Law </w:t>
      </w:r>
      <w:r w:rsidRPr="005957D2">
        <w:rPr>
          <w:rFonts w:ascii="Arial" w:eastAsia="Yu Gothic UI" w:hAnsi="Arial" w:cs="Arial"/>
          <w:sz w:val="22"/>
          <w:szCs w:val="22"/>
        </w:rPr>
        <w:sym w:font="WP TypographicSymbols" w:char="0027"/>
      </w:r>
      <w:r w:rsidRPr="005957D2">
        <w:rPr>
          <w:rFonts w:ascii="Arial" w:eastAsia="Yu Gothic UI" w:hAnsi="Arial" w:cs="Arial"/>
          <w:sz w:val="22"/>
          <w:szCs w:val="22"/>
        </w:rPr>
        <w:t xml:space="preserve"> 15.05(1).</w:t>
      </w:r>
    </w:p>
  </w:footnote>
  <w:footnote w:id="13">
    <w:p w14:paraId="6F04E175" w14:textId="77777777" w:rsidR="00E377DA" w:rsidRPr="005957D2" w:rsidRDefault="00E377DA">
      <w:pPr>
        <w:spacing w:after="240"/>
        <w:ind w:firstLine="720"/>
        <w:rPr>
          <w:rFonts w:ascii="Arial" w:eastAsia="Yu Gothic UI" w:hAnsi="Arial" w:cs="Arial"/>
          <w:sz w:val="22"/>
          <w:szCs w:val="22"/>
        </w:rPr>
      </w:pPr>
      <w:r w:rsidRPr="005957D2">
        <w:rPr>
          <w:rStyle w:val="FootnoteReference"/>
          <w:rFonts w:ascii="Arial" w:eastAsia="Yu Gothic UI" w:hAnsi="Arial" w:cs="Arial"/>
          <w:sz w:val="22"/>
          <w:szCs w:val="22"/>
          <w:vertAlign w:val="superscript"/>
        </w:rPr>
        <w:footnoteRef/>
      </w:r>
      <w:r w:rsidRPr="005957D2">
        <w:rPr>
          <w:rFonts w:ascii="Arial" w:eastAsia="Yu Gothic UI" w:hAnsi="Arial" w:cs="Arial"/>
          <w:sz w:val="22"/>
          <w:szCs w:val="22"/>
        </w:rPr>
        <w:t xml:space="preserve"> See Penal Law </w:t>
      </w:r>
      <w:r w:rsidRPr="005957D2">
        <w:rPr>
          <w:rFonts w:ascii="Arial" w:eastAsia="Yu Gothic UI" w:hAnsi="Arial" w:cs="Arial"/>
          <w:sz w:val="22"/>
          <w:szCs w:val="22"/>
        </w:rPr>
        <w:sym w:font="WP TypographicSymbols" w:char="0027"/>
      </w:r>
      <w:r w:rsidRPr="005957D2">
        <w:rPr>
          <w:rFonts w:ascii="Arial" w:eastAsia="Yu Gothic UI" w:hAnsi="Arial" w:cs="Arial"/>
          <w:sz w:val="22"/>
          <w:szCs w:val="22"/>
        </w:rPr>
        <w:t xml:space="preserve"> 235.23(3).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7DA"/>
    <w:rsid w:val="000656FE"/>
    <w:rsid w:val="000C61EC"/>
    <w:rsid w:val="00117EF5"/>
    <w:rsid w:val="001837B5"/>
    <w:rsid w:val="00195032"/>
    <w:rsid w:val="00226879"/>
    <w:rsid w:val="003A61E0"/>
    <w:rsid w:val="00473212"/>
    <w:rsid w:val="0049402A"/>
    <w:rsid w:val="004A1AA9"/>
    <w:rsid w:val="004F3917"/>
    <w:rsid w:val="005957D2"/>
    <w:rsid w:val="006054F3"/>
    <w:rsid w:val="006327C9"/>
    <w:rsid w:val="00670E3D"/>
    <w:rsid w:val="0082435B"/>
    <w:rsid w:val="00B015E7"/>
    <w:rsid w:val="00B45A0B"/>
    <w:rsid w:val="00BC7E29"/>
    <w:rsid w:val="00C449ED"/>
    <w:rsid w:val="00DA3C24"/>
    <w:rsid w:val="00DC23BB"/>
    <w:rsid w:val="00DE1CBE"/>
    <w:rsid w:val="00E377DA"/>
    <w:rsid w:val="00FE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0707A"/>
  <w14:defaultImageDpi w14:val="0"/>
  <w15:docId w15:val="{A3F88637-90AB-430F-9284-B475B192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49402A"/>
    <w:rPr>
      <w:color w:val="0563C1" w:themeColor="hyperlink"/>
      <w:u w:val="single"/>
    </w:rPr>
  </w:style>
  <w:style w:type="character" w:styleId="UnresolvedMention">
    <w:name w:val="Unresolved Mention"/>
    <w:basedOn w:val="DefaultParagraphFont"/>
    <w:uiPriority w:val="99"/>
    <w:semiHidden/>
    <w:unhideWhenUsed/>
    <w:rsid w:val="00494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509552">
      <w:bodyDiv w:val="1"/>
      <w:marLeft w:val="0"/>
      <w:marRight w:val="0"/>
      <w:marTop w:val="0"/>
      <w:marBottom w:val="0"/>
      <w:divBdr>
        <w:top w:val="none" w:sz="0" w:space="0" w:color="auto"/>
        <w:left w:val="none" w:sz="0" w:space="0" w:color="auto"/>
        <w:bottom w:val="none" w:sz="0" w:space="0" w:color="auto"/>
        <w:right w:val="none" w:sz="0" w:space="0" w:color="auto"/>
      </w:divBdr>
      <w:divsChild>
        <w:div w:id="1172263207">
          <w:marLeft w:val="0"/>
          <w:marRight w:val="0"/>
          <w:marTop w:val="0"/>
          <w:marBottom w:val="0"/>
          <w:divBdr>
            <w:top w:val="none" w:sz="0" w:space="0" w:color="auto"/>
            <w:left w:val="none" w:sz="0" w:space="0" w:color="auto"/>
            <w:bottom w:val="none" w:sz="0" w:space="0" w:color="auto"/>
            <w:right w:val="none" w:sz="0" w:space="0" w:color="auto"/>
          </w:divBdr>
          <w:divsChild>
            <w:div w:id="1402366268">
              <w:marLeft w:val="0"/>
              <w:marRight w:val="0"/>
              <w:marTop w:val="0"/>
              <w:marBottom w:val="0"/>
              <w:divBdr>
                <w:top w:val="none" w:sz="0" w:space="0" w:color="auto"/>
                <w:left w:val="none" w:sz="0" w:space="0" w:color="auto"/>
                <w:bottom w:val="none" w:sz="0" w:space="0" w:color="auto"/>
                <w:right w:val="none" w:sz="0" w:space="0" w:color="auto"/>
              </w:divBdr>
              <w:divsChild>
                <w:div w:id="6496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1194</Words>
  <Characters>6225</Characters>
  <Application>Microsoft Office Word</Application>
  <DocSecurity>0</DocSecurity>
  <Lines>200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17</cp:revision>
  <cp:lastPrinted>2024-05-18T22:09:00Z</cp:lastPrinted>
  <dcterms:created xsi:type="dcterms:W3CDTF">2023-08-01T17:27:00Z</dcterms:created>
  <dcterms:modified xsi:type="dcterms:W3CDTF">2024-05-18T22:09:00Z</dcterms:modified>
</cp:coreProperties>
</file>