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C7B1A" w14:textId="0D43C83E" w:rsidR="00115875" w:rsidRPr="006571BE" w:rsidRDefault="0040054C" w:rsidP="009C359D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6571BE">
        <w:rPr>
          <w:rFonts w:ascii="Arial" w:eastAsia="Yu Gothic UI" w:hAnsi="Arial" w:cs="Arial"/>
          <w:b/>
          <w:bCs/>
          <w:sz w:val="28"/>
          <w:szCs w:val="28"/>
        </w:rPr>
        <w:t>CONCEALMENT OF A HUMAN CORPSE</w:t>
      </w:r>
    </w:p>
    <w:p w14:paraId="696B4632" w14:textId="389BFCF9" w:rsidR="00115875" w:rsidRPr="006571BE" w:rsidRDefault="009C359D" w:rsidP="009C359D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6571BE">
        <w:rPr>
          <w:rFonts w:ascii="Arial" w:eastAsia="Yu Gothic UI" w:hAnsi="Arial" w:cs="Arial"/>
          <w:b/>
          <w:bCs/>
          <w:sz w:val="28"/>
          <w:szCs w:val="28"/>
        </w:rPr>
        <w:t>Penal Law § 195.02</w:t>
      </w:r>
    </w:p>
    <w:p w14:paraId="0F79A31E" w14:textId="7F448108" w:rsidR="009C359D" w:rsidRPr="006571BE" w:rsidRDefault="009C359D" w:rsidP="009C359D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6571BE">
        <w:rPr>
          <w:rFonts w:ascii="Arial" w:eastAsia="Yu Gothic UI" w:hAnsi="Arial" w:cs="Arial"/>
          <w:b/>
          <w:bCs/>
          <w:sz w:val="28"/>
          <w:szCs w:val="28"/>
        </w:rPr>
        <w:t>Committed on or after</w:t>
      </w:r>
      <w:r w:rsidR="00C30550" w:rsidRPr="006571BE">
        <w:rPr>
          <w:rFonts w:ascii="Arial" w:eastAsia="Yu Gothic UI" w:hAnsi="Arial" w:cs="Arial"/>
          <w:b/>
          <w:bCs/>
          <w:sz w:val="28"/>
          <w:szCs w:val="28"/>
        </w:rPr>
        <w:t xml:space="preserve"> Nov 22, 2015</w:t>
      </w:r>
    </w:p>
    <w:p w14:paraId="2BE9BDB0" w14:textId="77777777" w:rsidR="00115875" w:rsidRPr="006571BE" w:rsidRDefault="00115875" w:rsidP="0011587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CEBD0BA" w14:textId="411ECE8C" w:rsidR="004739DC" w:rsidRPr="006571BE" w:rsidRDefault="00115875" w:rsidP="00115875">
      <w:pPr>
        <w:jc w:val="both"/>
        <w:rPr>
          <w:rFonts w:ascii="Arial" w:eastAsia="Yu Gothic UI" w:hAnsi="Arial" w:cs="Arial"/>
          <w:sz w:val="28"/>
          <w:szCs w:val="28"/>
        </w:rPr>
      </w:pPr>
      <w:r w:rsidRPr="006571BE">
        <w:rPr>
          <w:rFonts w:ascii="Arial" w:eastAsia="Yu Gothic UI" w:hAnsi="Arial" w:cs="Arial"/>
          <w:sz w:val="28"/>
          <w:szCs w:val="28"/>
        </w:rPr>
        <w:tab/>
      </w:r>
    </w:p>
    <w:p w14:paraId="5DB34EA7" w14:textId="6BD0BBD7" w:rsidR="004739DC" w:rsidRPr="006571BE" w:rsidRDefault="004739DC" w:rsidP="00B534DC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571BE">
        <w:rPr>
          <w:rFonts w:ascii="Arial" w:eastAsia="Yu Gothic UI" w:hAnsi="Arial" w:cs="Arial"/>
          <w:sz w:val="28"/>
          <w:szCs w:val="28"/>
        </w:rPr>
        <w:t xml:space="preserve">The </w:t>
      </w:r>
      <w:r w:rsidR="00C961C7" w:rsidRPr="006571BE">
        <w:rPr>
          <w:rFonts w:ascii="Arial" w:eastAsia="Yu Gothic UI" w:hAnsi="Arial" w:cs="Arial"/>
          <w:sz w:val="28"/>
          <w:szCs w:val="28"/>
        </w:rPr>
        <w:t>(</w:t>
      </w:r>
      <w:r w:rsidR="00C961C7" w:rsidRPr="006571BE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="00C961C7" w:rsidRPr="006571BE">
        <w:rPr>
          <w:rFonts w:ascii="Arial" w:eastAsia="Yu Gothic UI" w:hAnsi="Arial" w:cs="Arial"/>
          <w:sz w:val="28"/>
          <w:szCs w:val="28"/>
        </w:rPr>
        <w:t xml:space="preserve">) </w:t>
      </w:r>
      <w:r w:rsidRPr="006571BE">
        <w:rPr>
          <w:rFonts w:ascii="Arial" w:eastAsia="Yu Gothic UI" w:hAnsi="Arial" w:cs="Arial"/>
          <w:sz w:val="28"/>
          <w:szCs w:val="28"/>
        </w:rPr>
        <w:t>count is Concealment of a Human Corpse</w:t>
      </w:r>
      <w:r w:rsidR="00CA0E12" w:rsidRPr="006571BE">
        <w:rPr>
          <w:rFonts w:ascii="Arial" w:eastAsia="Yu Gothic UI" w:hAnsi="Arial" w:cs="Arial"/>
          <w:sz w:val="28"/>
          <w:szCs w:val="28"/>
        </w:rPr>
        <w:t>.</w:t>
      </w:r>
    </w:p>
    <w:p w14:paraId="42DD49C4" w14:textId="77777777" w:rsidR="004739DC" w:rsidRPr="006571BE" w:rsidRDefault="004739DC" w:rsidP="00B534DC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8B866E3" w14:textId="77777777" w:rsidR="00CA0E12" w:rsidRPr="006571BE" w:rsidRDefault="004739DC" w:rsidP="00B534DC">
      <w:pPr>
        <w:ind w:firstLine="720"/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="Yu Gothic UI" w:hAnsi="Arial" w:cs="Arial"/>
          <w:sz w:val="28"/>
          <w:szCs w:val="28"/>
        </w:rPr>
        <w:t>Under our law, a person is guilty of Concealment of a Human Corpse when</w:t>
      </w:r>
      <w:r w:rsidR="00C961C7" w:rsidRPr="006571BE">
        <w:rPr>
          <w:rFonts w:ascii="Arial" w:eastAsiaTheme="minorHAnsi" w:hAnsi="Arial" w:cs="Arial"/>
          <w:sz w:val="28"/>
          <w:szCs w:val="28"/>
        </w:rPr>
        <w:t xml:space="preserve"> having a reasonable expectation that a human corpse or a part thereof will be produced for or used as physical evidence in:  </w:t>
      </w:r>
    </w:p>
    <w:p w14:paraId="61C5912B" w14:textId="77777777" w:rsidR="00CA0E12" w:rsidRPr="006571BE" w:rsidRDefault="00CA0E12" w:rsidP="00B534DC">
      <w:pPr>
        <w:ind w:firstLine="720"/>
        <w:jc w:val="both"/>
        <w:rPr>
          <w:rFonts w:ascii="Arial" w:eastAsiaTheme="minorHAnsi" w:hAnsi="Arial" w:cs="Arial"/>
          <w:sz w:val="28"/>
          <w:szCs w:val="28"/>
        </w:rPr>
      </w:pPr>
    </w:p>
    <w:p w14:paraId="7E012C08" w14:textId="06EF17B4" w:rsidR="00CA0E12" w:rsidRPr="006571BE" w:rsidRDefault="00B375DE" w:rsidP="00B534DC">
      <w:p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i/>
          <w:iCs/>
          <w:sz w:val="28"/>
          <w:szCs w:val="28"/>
          <w:u w:val="single"/>
        </w:rPr>
        <w:t>Specify appropriate alternative</w:t>
      </w:r>
      <w:r w:rsidR="00251FF2">
        <w:rPr>
          <w:rFonts w:ascii="Arial" w:eastAsiaTheme="minorHAnsi" w:hAnsi="Arial" w:cs="Arial"/>
          <w:i/>
          <w:iCs/>
          <w:sz w:val="28"/>
          <w:szCs w:val="28"/>
          <w:u w:val="single"/>
        </w:rPr>
        <w:t>(s)</w:t>
      </w:r>
      <w:r w:rsidRPr="006571BE">
        <w:rPr>
          <w:rFonts w:ascii="Arial" w:eastAsiaTheme="minorHAnsi" w:hAnsi="Arial" w:cs="Arial"/>
          <w:i/>
          <w:iCs/>
          <w:sz w:val="28"/>
          <w:szCs w:val="28"/>
          <w:u w:val="single"/>
        </w:rPr>
        <w:t>:</w:t>
      </w:r>
    </w:p>
    <w:p w14:paraId="38BF0015" w14:textId="77777777" w:rsidR="00CA0E12" w:rsidRPr="006571BE" w:rsidRDefault="00C961C7" w:rsidP="00B534DC">
      <w:p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an official proceeding;  </w:t>
      </w:r>
    </w:p>
    <w:p w14:paraId="42D01980" w14:textId="446F2176" w:rsidR="00CA0E12" w:rsidRPr="006571BE" w:rsidRDefault="00C961C7" w:rsidP="00B534DC">
      <w:p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an autopsy as part of a criminal investigation; </w:t>
      </w:r>
    </w:p>
    <w:p w14:paraId="5C2931F4" w14:textId="61382AD5" w:rsidR="00C961C7" w:rsidRPr="006571BE" w:rsidRDefault="00C961C7" w:rsidP="00B534DC">
      <w:p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an examination by law enforcement personnel as part of a criminal investigation;  </w:t>
      </w:r>
    </w:p>
    <w:p w14:paraId="1BA05730" w14:textId="77777777" w:rsidR="00B375DE" w:rsidRPr="006571BE" w:rsidRDefault="00B375DE" w:rsidP="00B534DC">
      <w:pPr>
        <w:ind w:firstLine="720"/>
        <w:jc w:val="both"/>
        <w:rPr>
          <w:rFonts w:ascii="Arial" w:eastAsiaTheme="minorHAnsi" w:hAnsi="Arial" w:cs="Arial"/>
          <w:sz w:val="28"/>
          <w:szCs w:val="28"/>
        </w:rPr>
      </w:pPr>
    </w:p>
    <w:p w14:paraId="3F8B08C4" w14:textId="77777777" w:rsidR="00616621" w:rsidRPr="006571BE" w:rsidRDefault="00C961C7" w:rsidP="00B534DC">
      <w:p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such person, alone or in concert with another, </w:t>
      </w:r>
    </w:p>
    <w:p w14:paraId="406503BA" w14:textId="77777777" w:rsidR="00616621" w:rsidRPr="006571BE" w:rsidRDefault="00616621" w:rsidP="00B534DC">
      <w:pPr>
        <w:jc w:val="both"/>
        <w:rPr>
          <w:rFonts w:ascii="Arial" w:eastAsiaTheme="minorHAnsi" w:hAnsi="Arial" w:cs="Arial"/>
          <w:sz w:val="28"/>
          <w:szCs w:val="28"/>
        </w:rPr>
      </w:pPr>
    </w:p>
    <w:p w14:paraId="7E4CCD2F" w14:textId="2C73A658" w:rsidR="00616621" w:rsidRPr="006571BE" w:rsidRDefault="00616621" w:rsidP="00616621">
      <w:pPr>
        <w:jc w:val="both"/>
        <w:rPr>
          <w:rFonts w:ascii="Arial" w:eastAsiaTheme="minorHAnsi" w:hAnsi="Arial" w:cs="Arial"/>
          <w:sz w:val="28"/>
          <w:szCs w:val="28"/>
        </w:rPr>
      </w:pPr>
      <w:bookmarkStart w:id="0" w:name="_Hlk157026749"/>
      <w:r w:rsidRPr="006571BE">
        <w:rPr>
          <w:rFonts w:ascii="Arial" w:eastAsiaTheme="minorHAnsi" w:hAnsi="Arial" w:cs="Arial"/>
          <w:i/>
          <w:iCs/>
          <w:sz w:val="28"/>
          <w:szCs w:val="28"/>
          <w:u w:val="single"/>
        </w:rPr>
        <w:t>Specify appropriate alternative(s):</w:t>
      </w:r>
    </w:p>
    <w:p w14:paraId="7260FCBB" w14:textId="77777777" w:rsidR="00616621" w:rsidRPr="006571BE" w:rsidRDefault="00C961C7" w:rsidP="00B534DC">
      <w:p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conceals, </w:t>
      </w:r>
    </w:p>
    <w:p w14:paraId="5CAA5059" w14:textId="1556CBE8" w:rsidR="00616621" w:rsidRPr="006571BE" w:rsidRDefault="00C961C7" w:rsidP="00B534DC">
      <w:p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alters </w:t>
      </w:r>
      <w:r w:rsidR="009F30F1" w:rsidRPr="006571BE">
        <w:rPr>
          <w:rFonts w:ascii="Arial" w:eastAsiaTheme="minorHAnsi" w:hAnsi="Arial" w:cs="Arial"/>
          <w:sz w:val="28"/>
          <w:szCs w:val="28"/>
        </w:rPr>
        <w:t>[</w:t>
      </w:r>
      <w:r w:rsidRPr="006571BE">
        <w:rPr>
          <w:rFonts w:ascii="Arial" w:eastAsiaTheme="minorHAnsi" w:hAnsi="Arial" w:cs="Arial"/>
          <w:sz w:val="28"/>
          <w:szCs w:val="28"/>
        </w:rPr>
        <w:t>or</w:t>
      </w:r>
      <w:r w:rsidR="009F30F1" w:rsidRPr="006571BE">
        <w:rPr>
          <w:rFonts w:ascii="Arial" w:eastAsiaTheme="minorHAnsi" w:hAnsi="Arial" w:cs="Arial"/>
          <w:sz w:val="28"/>
          <w:szCs w:val="28"/>
        </w:rPr>
        <w:t>]</w:t>
      </w:r>
      <w:r w:rsidRPr="006571BE">
        <w:rPr>
          <w:rFonts w:ascii="Arial" w:eastAsiaTheme="minorHAnsi" w:hAnsi="Arial" w:cs="Arial"/>
          <w:sz w:val="28"/>
          <w:szCs w:val="28"/>
        </w:rPr>
        <w:t xml:space="preserve"> </w:t>
      </w:r>
    </w:p>
    <w:p w14:paraId="5F73C082" w14:textId="77777777" w:rsidR="009F30F1" w:rsidRPr="006571BE" w:rsidRDefault="00C961C7" w:rsidP="00B534DC">
      <w:p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>destroys</w:t>
      </w:r>
    </w:p>
    <w:bookmarkEnd w:id="0"/>
    <w:p w14:paraId="6DD3A7E2" w14:textId="77777777" w:rsidR="009F30F1" w:rsidRPr="006571BE" w:rsidRDefault="009F30F1" w:rsidP="00B534DC">
      <w:pPr>
        <w:jc w:val="both"/>
        <w:rPr>
          <w:rFonts w:ascii="Arial" w:eastAsiaTheme="minorHAnsi" w:hAnsi="Arial" w:cs="Arial"/>
          <w:sz w:val="28"/>
          <w:szCs w:val="28"/>
        </w:rPr>
      </w:pPr>
    </w:p>
    <w:p w14:paraId="3E63A9A9" w14:textId="6BDC6FD3" w:rsidR="004739DC" w:rsidRDefault="00C961C7" w:rsidP="00B534DC">
      <w:p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>such corpse or part thereof with the intent to prevent its production, use or discovery.</w:t>
      </w:r>
    </w:p>
    <w:p w14:paraId="12574623" w14:textId="77777777" w:rsidR="00EA4831" w:rsidRDefault="00EA4831" w:rsidP="00B534DC">
      <w:pPr>
        <w:jc w:val="both"/>
        <w:rPr>
          <w:rFonts w:ascii="Arial" w:eastAsiaTheme="minorHAnsi" w:hAnsi="Arial" w:cs="Arial"/>
          <w:sz w:val="28"/>
          <w:szCs w:val="28"/>
        </w:rPr>
      </w:pPr>
    </w:p>
    <w:p w14:paraId="29C488F5" w14:textId="77777777" w:rsidR="00EA4831" w:rsidRPr="006571BE" w:rsidRDefault="00EA4831" w:rsidP="00B534DC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BD76040" w14:textId="59DCCA1F" w:rsidR="004739DC" w:rsidRPr="006571BE" w:rsidRDefault="004739DC" w:rsidP="00B534DC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571BE">
        <w:rPr>
          <w:rFonts w:ascii="Arial" w:hAnsi="Arial" w:cs="Arial"/>
          <w:sz w:val="28"/>
          <w:szCs w:val="28"/>
        </w:rPr>
        <w:t>The following term used in that definition ha</w:t>
      </w:r>
      <w:r w:rsidR="000B0963">
        <w:rPr>
          <w:rFonts w:ascii="Arial" w:hAnsi="Arial" w:cs="Arial"/>
          <w:sz w:val="28"/>
          <w:szCs w:val="28"/>
        </w:rPr>
        <w:t>s</w:t>
      </w:r>
      <w:r w:rsidRPr="006571BE">
        <w:rPr>
          <w:rFonts w:ascii="Arial" w:hAnsi="Arial" w:cs="Arial"/>
          <w:sz w:val="28"/>
          <w:szCs w:val="28"/>
        </w:rPr>
        <w:t xml:space="preserve"> a special meaning:</w:t>
      </w:r>
    </w:p>
    <w:p w14:paraId="20902DE8" w14:textId="77777777" w:rsidR="00AD48FC" w:rsidRPr="006571BE" w:rsidRDefault="00AD48FC" w:rsidP="00B534DC">
      <w:pPr>
        <w:jc w:val="both"/>
        <w:rPr>
          <w:rFonts w:ascii="Arial" w:hAnsi="Arial" w:cs="Arial"/>
          <w:sz w:val="28"/>
          <w:szCs w:val="28"/>
        </w:rPr>
      </w:pPr>
    </w:p>
    <w:p w14:paraId="45CBB0FF" w14:textId="224F2B0C" w:rsidR="000D6EB2" w:rsidRPr="006571BE" w:rsidRDefault="0085377A" w:rsidP="00B534DC">
      <w:pPr>
        <w:jc w:val="both"/>
        <w:rPr>
          <w:rFonts w:ascii="Arial" w:eastAsia="Yu Gothic UI" w:hAnsi="Arial" w:cs="Arial"/>
          <w:sz w:val="28"/>
          <w:szCs w:val="28"/>
        </w:rPr>
      </w:pPr>
      <w:r w:rsidRPr="006571BE">
        <w:rPr>
          <w:rFonts w:ascii="Arial" w:eastAsia="Yu Gothic UI" w:hAnsi="Arial" w:cs="Arial"/>
          <w:sz w:val="28"/>
          <w:szCs w:val="28"/>
        </w:rPr>
        <w:tab/>
      </w:r>
      <w:r w:rsidR="000D6EB2" w:rsidRPr="006571BE">
        <w:rPr>
          <w:rFonts w:ascii="Arial" w:eastAsia="Yu Gothic UI" w:hAnsi="Arial" w:cs="Arial"/>
          <w:sz w:val="28"/>
          <w:szCs w:val="28"/>
        </w:rPr>
        <w:t xml:space="preserve">INTENT means conscious objective or purpose.  Thus, a person acts with intent </w:t>
      </w:r>
      <w:r w:rsidR="00591F53" w:rsidRPr="006571BE">
        <w:rPr>
          <w:rFonts w:ascii="Arial" w:eastAsiaTheme="minorHAnsi" w:hAnsi="Arial" w:cs="Arial"/>
          <w:sz w:val="28"/>
          <w:szCs w:val="28"/>
        </w:rPr>
        <w:t xml:space="preserve">to prevent a corpse’s production, use or discovery </w:t>
      </w:r>
      <w:r w:rsidR="000D6EB2" w:rsidRPr="006571BE">
        <w:rPr>
          <w:rFonts w:ascii="Arial" w:eastAsia="Yu Gothic UI" w:hAnsi="Arial" w:cs="Arial"/>
          <w:sz w:val="28"/>
          <w:szCs w:val="28"/>
        </w:rPr>
        <w:t xml:space="preserve">when that person's conscious objective or purpose is </w:t>
      </w:r>
      <w:r w:rsidR="00B375DE" w:rsidRPr="006571BE">
        <w:rPr>
          <w:rFonts w:ascii="Arial" w:eastAsia="Yu Gothic UI" w:hAnsi="Arial" w:cs="Arial"/>
          <w:sz w:val="28"/>
          <w:szCs w:val="28"/>
        </w:rPr>
        <w:t xml:space="preserve">to do </w:t>
      </w:r>
      <w:r w:rsidR="00B77B33" w:rsidRPr="006571BE">
        <w:rPr>
          <w:rFonts w:ascii="Arial" w:eastAsia="Yu Gothic UI" w:hAnsi="Arial" w:cs="Arial"/>
          <w:sz w:val="28"/>
          <w:szCs w:val="28"/>
          <w14:ligatures w14:val="none"/>
        </w:rPr>
        <w:t>so.</w:t>
      </w:r>
      <w:r w:rsidR="00B77B33" w:rsidRPr="006571BE">
        <w:rPr>
          <w:rFonts w:ascii="Arial" w:eastAsia="Yu Gothic UI" w:hAnsi="Arial" w:cs="Arial"/>
          <w:sz w:val="28"/>
          <w:szCs w:val="28"/>
          <w:vertAlign w:val="superscript"/>
          <w14:ligatures w14:val="none"/>
        </w:rPr>
        <w:footnoteReference w:id="1"/>
      </w:r>
    </w:p>
    <w:p w14:paraId="0CC929F9" w14:textId="77777777" w:rsidR="00AA646D" w:rsidRPr="006571BE" w:rsidRDefault="00AA646D" w:rsidP="00B534DC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50D74AB" w14:textId="1CBDC56B" w:rsidR="003610A9" w:rsidRPr="006571BE" w:rsidRDefault="00AA646D" w:rsidP="00B534DC">
      <w:pPr>
        <w:ind w:firstLine="720"/>
        <w:jc w:val="both"/>
        <w:rPr>
          <w:rFonts w:ascii="Arial" w:eastAsia="Yu Gothic UI" w:hAnsi="Arial" w:cs="Arial"/>
          <w:sz w:val="28"/>
          <w:szCs w:val="28"/>
          <w14:ligatures w14:val="none"/>
        </w:rPr>
      </w:pPr>
      <w:r w:rsidRPr="006571BE">
        <w:rPr>
          <w:rFonts w:ascii="Arial" w:eastAsia="Yu Gothic UI" w:hAnsi="Arial" w:cs="Arial"/>
          <w:sz w:val="28"/>
          <w:szCs w:val="28"/>
          <w14:ligatures w14:val="none"/>
        </w:rPr>
        <w:t xml:space="preserve">In order for you to find the defendant guilty of this crime, the People are required to prove, from all the evidence in the case, beyond a reasonable doubt, the following </w:t>
      </w:r>
      <w:r w:rsidR="001A2085" w:rsidRPr="006571BE">
        <w:rPr>
          <w:rFonts w:ascii="Arial" w:eastAsia="Yu Gothic UI" w:hAnsi="Arial" w:cs="Arial"/>
          <w:sz w:val="28"/>
          <w:szCs w:val="28"/>
          <w14:ligatures w14:val="none"/>
        </w:rPr>
        <w:t>three</w:t>
      </w:r>
      <w:r w:rsidRPr="006571BE">
        <w:rPr>
          <w:rFonts w:ascii="Arial" w:eastAsia="Yu Gothic UI" w:hAnsi="Arial" w:cs="Arial"/>
          <w:sz w:val="28"/>
          <w:szCs w:val="28"/>
          <w14:ligatures w14:val="none"/>
        </w:rPr>
        <w:t xml:space="preserve"> elements:</w:t>
      </w:r>
    </w:p>
    <w:p w14:paraId="3F2505BF" w14:textId="77777777" w:rsidR="003610A9" w:rsidRPr="006571BE" w:rsidRDefault="003610A9" w:rsidP="00B534DC">
      <w:pPr>
        <w:ind w:firstLine="720"/>
        <w:jc w:val="both"/>
        <w:rPr>
          <w:rFonts w:ascii="Arial" w:eastAsia="Yu Gothic UI" w:hAnsi="Arial" w:cs="Arial"/>
          <w:sz w:val="28"/>
          <w:szCs w:val="28"/>
          <w14:ligatures w14:val="none"/>
        </w:rPr>
      </w:pPr>
    </w:p>
    <w:p w14:paraId="54301C65" w14:textId="77777777" w:rsidR="0043392B" w:rsidRPr="006571BE" w:rsidRDefault="00AA646D" w:rsidP="00E97C87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="Yu Gothic UI" w:hAnsi="Arial" w:cs="Arial"/>
          <w:sz w:val="28"/>
          <w:szCs w:val="28"/>
          <w14:ligatures w14:val="none"/>
        </w:rPr>
        <w:t xml:space="preserve">That on or about </w:t>
      </w:r>
      <w:r w:rsidRPr="006571BE">
        <w:rPr>
          <w:rFonts w:ascii="Arial" w:eastAsia="Yu Gothic UI" w:hAnsi="Arial" w:cs="Arial"/>
          <w:i/>
          <w:iCs/>
          <w:sz w:val="28"/>
          <w:szCs w:val="28"/>
          <w:u w:val="single"/>
          <w14:ligatures w14:val="none"/>
        </w:rPr>
        <w:t xml:space="preserve"> (date) </w:t>
      </w:r>
      <w:r w:rsidRPr="006571BE">
        <w:rPr>
          <w:rFonts w:ascii="Arial" w:eastAsia="Yu Gothic UI" w:hAnsi="Arial" w:cs="Arial"/>
          <w:sz w:val="28"/>
          <w:szCs w:val="28"/>
          <w14:ligatures w14:val="none"/>
        </w:rPr>
        <w:t xml:space="preserve">, in the </w:t>
      </w:r>
      <w:r w:rsidR="006D4369" w:rsidRPr="006571BE">
        <w:rPr>
          <w:rFonts w:ascii="Arial" w:eastAsia="Yu Gothic UI" w:hAnsi="Arial" w:cs="Arial"/>
          <w:sz w:val="28"/>
          <w:szCs w:val="28"/>
          <w14:ligatures w14:val="none"/>
        </w:rPr>
        <w:t>C</w:t>
      </w:r>
      <w:r w:rsidRPr="006571BE">
        <w:rPr>
          <w:rFonts w:ascii="Arial" w:eastAsia="Yu Gothic UI" w:hAnsi="Arial" w:cs="Arial"/>
          <w:sz w:val="28"/>
          <w:szCs w:val="28"/>
          <w14:ligatures w14:val="none"/>
        </w:rPr>
        <w:t xml:space="preserve">ounty of </w:t>
      </w:r>
      <w:r w:rsidRPr="006571BE">
        <w:rPr>
          <w:rFonts w:ascii="Arial" w:eastAsia="Yu Gothic UI" w:hAnsi="Arial" w:cs="Arial"/>
          <w:i/>
          <w:iCs/>
          <w:sz w:val="28"/>
          <w:szCs w:val="28"/>
          <w:u w:val="single"/>
          <w14:ligatures w14:val="none"/>
        </w:rPr>
        <w:t xml:space="preserve"> (</w:t>
      </w:r>
      <w:r w:rsidR="006D4369" w:rsidRPr="006571BE">
        <w:rPr>
          <w:rFonts w:ascii="Arial" w:eastAsia="Yu Gothic UI" w:hAnsi="Arial" w:cs="Arial"/>
          <w:i/>
          <w:iCs/>
          <w:sz w:val="28"/>
          <w:szCs w:val="28"/>
          <w:u w:val="single"/>
          <w14:ligatures w14:val="none"/>
        </w:rPr>
        <w:t>C</w:t>
      </w:r>
      <w:r w:rsidRPr="006571BE">
        <w:rPr>
          <w:rFonts w:ascii="Arial" w:eastAsia="Yu Gothic UI" w:hAnsi="Arial" w:cs="Arial"/>
          <w:i/>
          <w:iCs/>
          <w:sz w:val="28"/>
          <w:szCs w:val="28"/>
          <w:u w:val="single"/>
          <w14:ligatures w14:val="none"/>
        </w:rPr>
        <w:t xml:space="preserve">ounty) </w:t>
      </w:r>
      <w:r w:rsidRPr="006571BE">
        <w:rPr>
          <w:rFonts w:ascii="Arial" w:eastAsia="Yu Gothic UI" w:hAnsi="Arial" w:cs="Arial"/>
          <w:sz w:val="28"/>
          <w:szCs w:val="28"/>
          <w14:ligatures w14:val="none"/>
        </w:rPr>
        <w:t xml:space="preserve">, the defendant, </w:t>
      </w:r>
      <w:r w:rsidRPr="006571BE">
        <w:rPr>
          <w:rFonts w:ascii="Arial" w:eastAsia="Yu Gothic UI" w:hAnsi="Arial" w:cs="Arial"/>
          <w:i/>
          <w:iCs/>
          <w:sz w:val="28"/>
          <w:szCs w:val="28"/>
          <w:u w:val="single"/>
          <w14:ligatures w14:val="none"/>
        </w:rPr>
        <w:t xml:space="preserve"> (defendant's name)</w:t>
      </w:r>
      <w:r w:rsidRPr="006571BE">
        <w:rPr>
          <w:rFonts w:ascii="Arial" w:eastAsia="Yu Gothic UI" w:hAnsi="Arial" w:cs="Arial"/>
          <w:sz w:val="28"/>
          <w:szCs w:val="28"/>
          <w14:ligatures w14:val="none"/>
        </w:rPr>
        <w:t xml:space="preserve">, </w:t>
      </w:r>
      <w:r w:rsidR="00E97C87" w:rsidRPr="006571BE">
        <w:rPr>
          <w:rFonts w:ascii="Arial" w:eastAsia="Yu Gothic UI" w:hAnsi="Arial" w:cs="Arial"/>
          <w:sz w:val="28"/>
          <w:szCs w:val="28"/>
        </w:rPr>
        <w:t>h</w:t>
      </w:r>
      <w:r w:rsidR="006D4369" w:rsidRPr="006571BE">
        <w:rPr>
          <w:rFonts w:ascii="Arial" w:eastAsia="Yu Gothic UI" w:hAnsi="Arial" w:cs="Arial"/>
          <w:sz w:val="28"/>
          <w:szCs w:val="28"/>
        </w:rPr>
        <w:t>ad a reasonable expectation that a human corpse or a part thereof w</w:t>
      </w:r>
      <w:r w:rsidR="0043392B" w:rsidRPr="006571BE">
        <w:rPr>
          <w:rFonts w:ascii="Arial" w:eastAsia="Yu Gothic UI" w:hAnsi="Arial" w:cs="Arial"/>
          <w:sz w:val="28"/>
          <w:szCs w:val="28"/>
        </w:rPr>
        <w:t>ould</w:t>
      </w:r>
      <w:r w:rsidR="006D4369" w:rsidRPr="006571BE">
        <w:rPr>
          <w:rFonts w:ascii="Arial" w:eastAsia="Yu Gothic UI" w:hAnsi="Arial" w:cs="Arial"/>
          <w:sz w:val="28"/>
          <w:szCs w:val="28"/>
        </w:rPr>
        <w:t xml:space="preserve"> be produced for or used as physical evidence in:  </w:t>
      </w:r>
    </w:p>
    <w:p w14:paraId="38A51772" w14:textId="77777777" w:rsidR="00EB6F96" w:rsidRPr="006571BE" w:rsidRDefault="00EB6F96" w:rsidP="00EB6F96">
      <w:pPr>
        <w:pStyle w:val="ListParagraph"/>
        <w:ind w:left="1080"/>
        <w:jc w:val="both"/>
        <w:rPr>
          <w:rFonts w:ascii="Arial" w:eastAsiaTheme="minorHAnsi" w:hAnsi="Arial" w:cs="Arial"/>
          <w:sz w:val="28"/>
          <w:szCs w:val="28"/>
        </w:rPr>
      </w:pPr>
    </w:p>
    <w:p w14:paraId="3471977C" w14:textId="284EA884" w:rsidR="00E97C87" w:rsidRPr="006571BE" w:rsidRDefault="00E97C87" w:rsidP="0043392B">
      <w:pPr>
        <w:pStyle w:val="ListParagraph"/>
        <w:ind w:left="1080"/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i/>
          <w:iCs/>
          <w:sz w:val="28"/>
          <w:szCs w:val="28"/>
          <w:u w:val="single"/>
        </w:rPr>
        <w:t>Specify appropriate alternative</w:t>
      </w:r>
      <w:r w:rsidR="004C1288">
        <w:rPr>
          <w:rFonts w:ascii="Arial" w:eastAsiaTheme="minorHAnsi" w:hAnsi="Arial" w:cs="Arial"/>
          <w:i/>
          <w:iCs/>
          <w:sz w:val="28"/>
          <w:szCs w:val="28"/>
          <w:u w:val="single"/>
        </w:rPr>
        <w:t>(s)</w:t>
      </w:r>
      <w:r w:rsidRPr="006571BE">
        <w:rPr>
          <w:rFonts w:ascii="Arial" w:eastAsiaTheme="minorHAnsi" w:hAnsi="Arial" w:cs="Arial"/>
          <w:i/>
          <w:iCs/>
          <w:sz w:val="28"/>
          <w:szCs w:val="28"/>
          <w:u w:val="single"/>
        </w:rPr>
        <w:t>:</w:t>
      </w:r>
    </w:p>
    <w:p w14:paraId="04CD4F6F" w14:textId="77777777" w:rsidR="00E97C87" w:rsidRPr="006571BE" w:rsidRDefault="00E97C87" w:rsidP="0043392B">
      <w:pPr>
        <w:ind w:left="1080"/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an official proceeding;  </w:t>
      </w:r>
    </w:p>
    <w:p w14:paraId="536D1191" w14:textId="77777777" w:rsidR="00E97C87" w:rsidRPr="006571BE" w:rsidRDefault="00E97C87" w:rsidP="0043392B">
      <w:pPr>
        <w:ind w:left="1080"/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an autopsy as part of a criminal investigation; </w:t>
      </w:r>
    </w:p>
    <w:p w14:paraId="1A47C304" w14:textId="77777777" w:rsidR="00E97C87" w:rsidRPr="006571BE" w:rsidRDefault="00E97C87" w:rsidP="0043392B">
      <w:pPr>
        <w:ind w:left="1080"/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an examination by law enforcement personnel as part of a criminal investigation;  </w:t>
      </w:r>
    </w:p>
    <w:p w14:paraId="66804B79" w14:textId="77777777" w:rsidR="00E97C87" w:rsidRPr="006571BE" w:rsidRDefault="00E97C87" w:rsidP="006D436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F2AACB4" w14:textId="6B87A2C2" w:rsidR="00156484" w:rsidRPr="006571BE" w:rsidRDefault="00E97C87" w:rsidP="006D4369">
      <w:pPr>
        <w:pStyle w:val="ListParagraph"/>
        <w:numPr>
          <w:ilvl w:val="0"/>
          <w:numId w:val="2"/>
        </w:numPr>
        <w:jc w:val="both"/>
        <w:rPr>
          <w:rFonts w:ascii="Arial" w:eastAsia="Yu Gothic UI" w:hAnsi="Arial" w:cs="Arial"/>
          <w:sz w:val="28"/>
          <w:szCs w:val="28"/>
        </w:rPr>
      </w:pPr>
      <w:r w:rsidRPr="006571BE">
        <w:rPr>
          <w:rFonts w:ascii="Arial" w:eastAsia="Yu Gothic UI" w:hAnsi="Arial" w:cs="Arial"/>
          <w:sz w:val="28"/>
          <w:szCs w:val="28"/>
        </w:rPr>
        <w:t xml:space="preserve">That the defendant, </w:t>
      </w:r>
      <w:r w:rsidR="00B62CE0">
        <w:rPr>
          <w:rFonts w:ascii="Arial" w:eastAsia="Yu Gothic UI" w:hAnsi="Arial" w:cs="Arial"/>
          <w:sz w:val="28"/>
          <w:szCs w:val="28"/>
        </w:rPr>
        <w:t>[</w:t>
      </w:r>
      <w:r w:rsidRPr="006571BE">
        <w:rPr>
          <w:rFonts w:ascii="Arial" w:eastAsia="Yu Gothic UI" w:hAnsi="Arial" w:cs="Arial"/>
          <w:sz w:val="28"/>
          <w:szCs w:val="28"/>
        </w:rPr>
        <w:t>a</w:t>
      </w:r>
      <w:r w:rsidR="006D4369" w:rsidRPr="006571BE">
        <w:rPr>
          <w:rFonts w:ascii="Arial" w:eastAsia="Yu Gothic UI" w:hAnsi="Arial" w:cs="Arial"/>
          <w:sz w:val="28"/>
          <w:szCs w:val="28"/>
        </w:rPr>
        <w:t>lone or in concert with another</w:t>
      </w:r>
      <w:r w:rsidR="00B62CE0">
        <w:rPr>
          <w:rFonts w:ascii="Arial" w:eastAsia="Yu Gothic UI" w:hAnsi="Arial" w:cs="Arial"/>
          <w:sz w:val="28"/>
          <w:szCs w:val="28"/>
        </w:rPr>
        <w:t>]</w:t>
      </w:r>
      <w:r w:rsidR="006D4369" w:rsidRPr="006571BE">
        <w:rPr>
          <w:rFonts w:ascii="Arial" w:eastAsia="Yu Gothic UI" w:hAnsi="Arial" w:cs="Arial"/>
          <w:sz w:val="28"/>
          <w:szCs w:val="28"/>
        </w:rPr>
        <w:t xml:space="preserve">, </w:t>
      </w:r>
    </w:p>
    <w:p w14:paraId="0E7D44A7" w14:textId="77777777" w:rsidR="00156484" w:rsidRPr="006571BE" w:rsidRDefault="00156484" w:rsidP="00156484">
      <w:pPr>
        <w:pStyle w:val="ListParagraph"/>
        <w:ind w:left="1080"/>
        <w:jc w:val="both"/>
        <w:rPr>
          <w:rFonts w:ascii="Arial" w:eastAsia="Yu Gothic UI" w:hAnsi="Arial" w:cs="Arial"/>
          <w:sz w:val="28"/>
          <w:szCs w:val="28"/>
        </w:rPr>
      </w:pPr>
    </w:p>
    <w:p w14:paraId="43FC4CC4" w14:textId="77777777" w:rsidR="00156484" w:rsidRPr="006571BE" w:rsidRDefault="00156484" w:rsidP="00EC53EF">
      <w:pPr>
        <w:ind w:left="1080"/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i/>
          <w:iCs/>
          <w:sz w:val="28"/>
          <w:szCs w:val="28"/>
          <w:u w:val="single"/>
        </w:rPr>
        <w:t>Specify appropriate alternative(s):</w:t>
      </w:r>
    </w:p>
    <w:p w14:paraId="4119C3CF" w14:textId="48D25DA0" w:rsidR="00156484" w:rsidRPr="006571BE" w:rsidRDefault="00156484" w:rsidP="00EC53EF">
      <w:pPr>
        <w:ind w:left="1080"/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 xml:space="preserve">concealed, </w:t>
      </w:r>
    </w:p>
    <w:p w14:paraId="1479B66A" w14:textId="61B95228" w:rsidR="00156484" w:rsidRPr="006571BE" w:rsidRDefault="00156484" w:rsidP="00EC53EF">
      <w:pPr>
        <w:ind w:left="1080"/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>alter</w:t>
      </w:r>
      <w:r w:rsidR="00EC53EF" w:rsidRPr="006571BE">
        <w:rPr>
          <w:rFonts w:ascii="Arial" w:eastAsiaTheme="minorHAnsi" w:hAnsi="Arial" w:cs="Arial"/>
          <w:sz w:val="28"/>
          <w:szCs w:val="28"/>
        </w:rPr>
        <w:t xml:space="preserve">ed </w:t>
      </w:r>
      <w:r w:rsidRPr="006571BE">
        <w:rPr>
          <w:rFonts w:ascii="Arial" w:eastAsiaTheme="minorHAnsi" w:hAnsi="Arial" w:cs="Arial"/>
          <w:sz w:val="28"/>
          <w:szCs w:val="28"/>
        </w:rPr>
        <w:t xml:space="preserve">[or] </w:t>
      </w:r>
    </w:p>
    <w:p w14:paraId="1C57CEA9" w14:textId="3E5EF4A8" w:rsidR="00156484" w:rsidRPr="006571BE" w:rsidRDefault="00156484" w:rsidP="00EC53EF">
      <w:pPr>
        <w:ind w:left="1080"/>
        <w:jc w:val="both"/>
        <w:rPr>
          <w:rFonts w:ascii="Arial" w:eastAsiaTheme="minorHAnsi" w:hAnsi="Arial" w:cs="Arial"/>
          <w:sz w:val="28"/>
          <w:szCs w:val="28"/>
        </w:rPr>
      </w:pPr>
      <w:r w:rsidRPr="006571BE">
        <w:rPr>
          <w:rFonts w:ascii="Arial" w:eastAsiaTheme="minorHAnsi" w:hAnsi="Arial" w:cs="Arial"/>
          <w:sz w:val="28"/>
          <w:szCs w:val="28"/>
        </w:rPr>
        <w:t>destroyed</w:t>
      </w:r>
    </w:p>
    <w:p w14:paraId="3686EC80" w14:textId="77777777" w:rsidR="00156484" w:rsidRPr="006571BE" w:rsidRDefault="00156484" w:rsidP="00156484">
      <w:pPr>
        <w:pStyle w:val="ListParagraph"/>
        <w:ind w:left="1080"/>
        <w:jc w:val="both"/>
        <w:rPr>
          <w:rFonts w:ascii="Arial" w:eastAsia="Yu Gothic UI" w:hAnsi="Arial" w:cs="Arial"/>
          <w:sz w:val="28"/>
          <w:szCs w:val="28"/>
        </w:rPr>
      </w:pPr>
    </w:p>
    <w:p w14:paraId="00A60C1A" w14:textId="55EB67BF" w:rsidR="00156484" w:rsidRPr="006571BE" w:rsidRDefault="00156484" w:rsidP="00156484">
      <w:pPr>
        <w:pStyle w:val="ListParagraph"/>
        <w:ind w:left="1080"/>
        <w:jc w:val="both"/>
        <w:rPr>
          <w:rFonts w:ascii="Arial" w:eastAsia="Yu Gothic UI" w:hAnsi="Arial" w:cs="Arial"/>
          <w:sz w:val="28"/>
          <w:szCs w:val="28"/>
        </w:rPr>
      </w:pPr>
      <w:r w:rsidRPr="006571BE">
        <w:rPr>
          <w:rFonts w:ascii="Arial" w:eastAsia="Yu Gothic UI" w:hAnsi="Arial" w:cs="Arial"/>
          <w:sz w:val="28"/>
          <w:szCs w:val="28"/>
        </w:rPr>
        <w:t xml:space="preserve">the </w:t>
      </w:r>
      <w:r w:rsidR="006D4369" w:rsidRPr="006571BE">
        <w:rPr>
          <w:rFonts w:ascii="Arial" w:eastAsia="Yu Gothic UI" w:hAnsi="Arial" w:cs="Arial"/>
          <w:sz w:val="28"/>
          <w:szCs w:val="28"/>
        </w:rPr>
        <w:t>corpse or part thereof</w:t>
      </w:r>
      <w:r w:rsidR="00EC53EF" w:rsidRPr="006571BE">
        <w:rPr>
          <w:rFonts w:ascii="Arial" w:eastAsia="Yu Gothic UI" w:hAnsi="Arial" w:cs="Arial"/>
          <w:sz w:val="28"/>
          <w:szCs w:val="28"/>
        </w:rPr>
        <w:t>; and</w:t>
      </w:r>
    </w:p>
    <w:p w14:paraId="74648F02" w14:textId="77777777" w:rsidR="00156484" w:rsidRPr="006571BE" w:rsidRDefault="00156484" w:rsidP="00156484">
      <w:pPr>
        <w:pStyle w:val="ListParagraph"/>
        <w:ind w:left="1080"/>
        <w:jc w:val="both"/>
        <w:rPr>
          <w:rFonts w:ascii="Arial" w:eastAsia="Yu Gothic UI" w:hAnsi="Arial" w:cs="Arial"/>
          <w:sz w:val="28"/>
          <w:szCs w:val="28"/>
        </w:rPr>
      </w:pPr>
    </w:p>
    <w:p w14:paraId="1E09CCFE" w14:textId="798AB01B" w:rsidR="006D4369" w:rsidRPr="006571BE" w:rsidRDefault="00156484" w:rsidP="00156484">
      <w:pPr>
        <w:pStyle w:val="ListParagraph"/>
        <w:numPr>
          <w:ilvl w:val="0"/>
          <w:numId w:val="2"/>
        </w:numPr>
        <w:jc w:val="both"/>
        <w:rPr>
          <w:rFonts w:ascii="Arial" w:eastAsia="Yu Gothic UI" w:hAnsi="Arial" w:cs="Arial"/>
          <w:sz w:val="28"/>
          <w:szCs w:val="28"/>
        </w:rPr>
      </w:pPr>
      <w:r w:rsidRPr="006571BE">
        <w:rPr>
          <w:rFonts w:ascii="Arial" w:eastAsia="Yu Gothic UI" w:hAnsi="Arial" w:cs="Arial"/>
          <w:sz w:val="28"/>
          <w:szCs w:val="28"/>
        </w:rPr>
        <w:t xml:space="preserve">That the defendant did so </w:t>
      </w:r>
      <w:r w:rsidR="006D4369" w:rsidRPr="006571BE">
        <w:rPr>
          <w:rFonts w:ascii="Arial" w:eastAsia="Yu Gothic UI" w:hAnsi="Arial" w:cs="Arial"/>
          <w:sz w:val="28"/>
          <w:szCs w:val="28"/>
        </w:rPr>
        <w:t xml:space="preserve">with the intent to prevent </w:t>
      </w:r>
      <w:r w:rsidR="008245EB" w:rsidRPr="006571BE">
        <w:rPr>
          <w:rFonts w:ascii="Arial" w:eastAsia="Yu Gothic UI" w:hAnsi="Arial" w:cs="Arial"/>
          <w:sz w:val="28"/>
          <w:szCs w:val="28"/>
        </w:rPr>
        <w:t>the corpse’s</w:t>
      </w:r>
      <w:r w:rsidR="006D4369" w:rsidRPr="006571BE">
        <w:rPr>
          <w:rFonts w:ascii="Arial" w:eastAsia="Yu Gothic UI" w:hAnsi="Arial" w:cs="Arial"/>
          <w:sz w:val="28"/>
          <w:szCs w:val="28"/>
        </w:rPr>
        <w:t xml:space="preserve"> production, use or discovery.</w:t>
      </w:r>
    </w:p>
    <w:p w14:paraId="65FC605D" w14:textId="77777777" w:rsidR="006D4369" w:rsidRDefault="006D4369" w:rsidP="006D4369">
      <w:pPr>
        <w:pStyle w:val="ListParagraph"/>
        <w:ind w:left="1080"/>
        <w:jc w:val="both"/>
        <w:rPr>
          <w:rFonts w:ascii="Arial" w:eastAsiaTheme="minorHAnsi" w:hAnsi="Arial" w:cs="Arial"/>
          <w:kern w:val="2"/>
          <w:sz w:val="28"/>
          <w:szCs w:val="28"/>
        </w:rPr>
      </w:pPr>
    </w:p>
    <w:p w14:paraId="78F4D934" w14:textId="77777777" w:rsidR="00B75943" w:rsidRPr="006571BE" w:rsidRDefault="00B75943" w:rsidP="006D4369">
      <w:pPr>
        <w:pStyle w:val="ListParagraph"/>
        <w:ind w:left="1080"/>
        <w:jc w:val="both"/>
        <w:rPr>
          <w:rFonts w:ascii="Arial" w:eastAsiaTheme="minorHAnsi" w:hAnsi="Arial" w:cs="Arial"/>
          <w:kern w:val="2"/>
          <w:sz w:val="28"/>
          <w:szCs w:val="28"/>
        </w:rPr>
      </w:pPr>
    </w:p>
    <w:p w14:paraId="6376E5D1" w14:textId="2FF0617F" w:rsidR="00E079EB" w:rsidRDefault="00E079EB" w:rsidP="00B534DC">
      <w:pPr>
        <w:ind w:firstLine="720"/>
        <w:jc w:val="both"/>
        <w:rPr>
          <w:rFonts w:ascii="Arial" w:hAnsi="Arial" w:cs="Arial"/>
          <w:sz w:val="28"/>
          <w:szCs w:val="28"/>
          <w14:ligatures w14:val="none"/>
        </w:rPr>
      </w:pPr>
      <w:r w:rsidRPr="006571BE">
        <w:rPr>
          <w:rFonts w:ascii="Arial" w:hAnsi="Arial" w:cs="Arial"/>
          <w:sz w:val="28"/>
          <w:szCs w:val="28"/>
          <w14:ligatures w14:val="none"/>
        </w:rPr>
        <w:t xml:space="preserve">If you find the People have proven beyond a reasonable doubt </w:t>
      </w:r>
      <w:r w:rsidR="00257A24" w:rsidRPr="006571BE">
        <w:rPr>
          <w:rFonts w:ascii="Arial" w:hAnsi="Arial" w:cs="Arial"/>
          <w:sz w:val="28"/>
          <w:szCs w:val="28"/>
          <w14:ligatures w14:val="none"/>
        </w:rPr>
        <w:t>each</w:t>
      </w:r>
      <w:r w:rsidRPr="006571BE">
        <w:rPr>
          <w:rFonts w:ascii="Arial" w:hAnsi="Arial" w:cs="Arial"/>
          <w:sz w:val="28"/>
          <w:szCs w:val="28"/>
          <w14:ligatures w14:val="none"/>
        </w:rPr>
        <w:t xml:space="preserve"> of those elements, you must find the defendant guilty</w:t>
      </w:r>
      <w:r w:rsidR="00B33BB4" w:rsidRPr="006571BE">
        <w:rPr>
          <w:rFonts w:ascii="Arial" w:hAnsi="Arial" w:cs="Arial"/>
          <w:sz w:val="28"/>
          <w:szCs w:val="28"/>
          <w14:ligatures w14:val="none"/>
        </w:rPr>
        <w:t>.</w:t>
      </w:r>
    </w:p>
    <w:p w14:paraId="635B6322" w14:textId="77777777" w:rsidR="00E079EB" w:rsidRPr="006571BE" w:rsidRDefault="00E079EB" w:rsidP="00B534DC">
      <w:pPr>
        <w:jc w:val="both"/>
        <w:rPr>
          <w:rFonts w:ascii="Arial" w:hAnsi="Arial" w:cs="Arial"/>
          <w:sz w:val="28"/>
          <w:szCs w:val="28"/>
          <w14:ligatures w14:val="none"/>
        </w:rPr>
      </w:pPr>
    </w:p>
    <w:p w14:paraId="43F6F1E2" w14:textId="34E0D7A7" w:rsidR="00E079EB" w:rsidRPr="006571BE" w:rsidRDefault="00E079EB" w:rsidP="00B534DC">
      <w:pPr>
        <w:ind w:firstLine="720"/>
        <w:jc w:val="both"/>
        <w:rPr>
          <w:rFonts w:ascii="Arial" w:hAnsi="Arial" w:cs="Arial"/>
          <w:sz w:val="28"/>
          <w:szCs w:val="28"/>
          <w14:ligatures w14:val="none"/>
        </w:rPr>
      </w:pPr>
      <w:r w:rsidRPr="006571BE">
        <w:rPr>
          <w:rFonts w:ascii="Arial" w:hAnsi="Arial" w:cs="Arial"/>
          <w:sz w:val="28"/>
          <w:szCs w:val="28"/>
          <w14:ligatures w14:val="none"/>
        </w:rPr>
        <w:t xml:space="preserve">If you find the People have not proven beyond a reasonable doubt </w:t>
      </w:r>
      <w:r w:rsidR="00257A24" w:rsidRPr="006571BE">
        <w:rPr>
          <w:rFonts w:ascii="Arial" w:hAnsi="Arial" w:cs="Arial"/>
          <w:sz w:val="28"/>
          <w:szCs w:val="28"/>
          <w14:ligatures w14:val="none"/>
        </w:rPr>
        <w:t>any one or more</w:t>
      </w:r>
      <w:r w:rsidRPr="006571BE">
        <w:rPr>
          <w:rFonts w:ascii="Arial" w:hAnsi="Arial" w:cs="Arial"/>
          <w:sz w:val="28"/>
          <w:szCs w:val="28"/>
          <w14:ligatures w14:val="none"/>
        </w:rPr>
        <w:t xml:space="preserve"> of those elements, you must find the defendant not guilty</w:t>
      </w:r>
      <w:r w:rsidR="00B33BB4" w:rsidRPr="006571BE">
        <w:rPr>
          <w:rFonts w:ascii="Arial" w:hAnsi="Arial" w:cs="Arial"/>
          <w:sz w:val="28"/>
          <w:szCs w:val="28"/>
          <w14:ligatures w14:val="none"/>
        </w:rPr>
        <w:t>.</w:t>
      </w:r>
    </w:p>
    <w:p w14:paraId="0E2BFD2E" w14:textId="77777777" w:rsidR="00AA646D" w:rsidRPr="006571BE" w:rsidRDefault="00AA646D" w:rsidP="00B534DC">
      <w:pPr>
        <w:jc w:val="both"/>
        <w:rPr>
          <w:rFonts w:ascii="Arial" w:hAnsi="Arial" w:cs="Arial"/>
          <w:sz w:val="28"/>
          <w:szCs w:val="28"/>
        </w:rPr>
      </w:pPr>
    </w:p>
    <w:sectPr w:rsidR="00AA646D" w:rsidRPr="006571BE" w:rsidSect="00314704">
      <w:type w:val="continuous"/>
      <w:pgSz w:w="12240" w:h="15840"/>
      <w:pgMar w:top="1080" w:right="2160" w:bottom="1080" w:left="2160" w:header="99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35B04" w14:textId="77777777" w:rsidR="00314704" w:rsidRDefault="00314704" w:rsidP="00B77B33">
      <w:r>
        <w:separator/>
      </w:r>
    </w:p>
  </w:endnote>
  <w:endnote w:type="continuationSeparator" w:id="0">
    <w:p w14:paraId="4625E55F" w14:textId="77777777" w:rsidR="00314704" w:rsidRDefault="00314704" w:rsidP="00B7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84274" w14:textId="77777777" w:rsidR="00314704" w:rsidRDefault="00314704" w:rsidP="00B77B33">
      <w:r>
        <w:separator/>
      </w:r>
    </w:p>
  </w:footnote>
  <w:footnote w:type="continuationSeparator" w:id="0">
    <w:p w14:paraId="2D49B3FF" w14:textId="77777777" w:rsidR="00314704" w:rsidRDefault="00314704" w:rsidP="00B77B33">
      <w:r>
        <w:continuationSeparator/>
      </w:r>
    </w:p>
  </w:footnote>
  <w:footnote w:id="1">
    <w:p w14:paraId="52332342" w14:textId="09E99C80" w:rsidR="00B77B33" w:rsidRPr="00B11D79" w:rsidRDefault="0089613A" w:rsidP="00B77B33">
      <w:pPr>
        <w:spacing w:after="240" w:line="25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B77B33" w:rsidRPr="00B11D79">
        <w:rPr>
          <w:rFonts w:ascii="Arial" w:hAnsi="Arial" w:cs="Arial"/>
          <w:i/>
          <w:iCs/>
          <w:sz w:val="22"/>
          <w:szCs w:val="22"/>
        </w:rPr>
        <w:t xml:space="preserve"> See</w:t>
      </w:r>
      <w:r w:rsidR="00B77B33" w:rsidRPr="00B11D79">
        <w:rPr>
          <w:rFonts w:ascii="Arial" w:hAnsi="Arial" w:cs="Arial"/>
          <w:sz w:val="22"/>
          <w:szCs w:val="22"/>
        </w:rPr>
        <w:t xml:space="preserve"> Penal Law </w:t>
      </w:r>
      <w:r w:rsidR="00B77B33" w:rsidRPr="00B11D79">
        <w:rPr>
          <w:rFonts w:ascii="Arial" w:hAnsi="Arial" w:cs="Arial"/>
          <w:sz w:val="22"/>
          <w:szCs w:val="22"/>
        </w:rPr>
        <w:sym w:font="WP TypographicSymbols" w:char="0027"/>
      </w:r>
      <w:r w:rsidR="00B77B33" w:rsidRPr="00B11D79">
        <w:rPr>
          <w:rFonts w:ascii="Arial" w:hAnsi="Arial" w:cs="Arial"/>
          <w:sz w:val="22"/>
          <w:szCs w:val="22"/>
        </w:rPr>
        <w:t xml:space="preserve"> 15.05(1).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4086"/>
    <w:multiLevelType w:val="hybridMultilevel"/>
    <w:tmpl w:val="48B481FC"/>
    <w:lvl w:ilvl="0" w:tplc="A2EE29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07C5B"/>
    <w:multiLevelType w:val="hybridMultilevel"/>
    <w:tmpl w:val="6942AB4E"/>
    <w:lvl w:ilvl="0" w:tplc="988A4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2569432">
    <w:abstractNumId w:val="0"/>
  </w:num>
  <w:num w:numId="2" w16cid:durableId="20888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DC"/>
    <w:rsid w:val="000A4C47"/>
    <w:rsid w:val="000B0963"/>
    <w:rsid w:val="000D6EB2"/>
    <w:rsid w:val="00107997"/>
    <w:rsid w:val="00115875"/>
    <w:rsid w:val="00122392"/>
    <w:rsid w:val="00156484"/>
    <w:rsid w:val="00167EB0"/>
    <w:rsid w:val="00191932"/>
    <w:rsid w:val="001A2085"/>
    <w:rsid w:val="001E1EC6"/>
    <w:rsid w:val="0022525A"/>
    <w:rsid w:val="00251FF2"/>
    <w:rsid w:val="00254815"/>
    <w:rsid w:val="00257A24"/>
    <w:rsid w:val="00271926"/>
    <w:rsid w:val="002A308A"/>
    <w:rsid w:val="003035A9"/>
    <w:rsid w:val="00314704"/>
    <w:rsid w:val="003610A9"/>
    <w:rsid w:val="003A4F5F"/>
    <w:rsid w:val="003C29FA"/>
    <w:rsid w:val="0040054C"/>
    <w:rsid w:val="00404665"/>
    <w:rsid w:val="0041695E"/>
    <w:rsid w:val="0043392B"/>
    <w:rsid w:val="004739DC"/>
    <w:rsid w:val="004C1288"/>
    <w:rsid w:val="004F1F5D"/>
    <w:rsid w:val="0054650E"/>
    <w:rsid w:val="00570E4B"/>
    <w:rsid w:val="00591F53"/>
    <w:rsid w:val="00616621"/>
    <w:rsid w:val="0064449E"/>
    <w:rsid w:val="006571BE"/>
    <w:rsid w:val="0066769E"/>
    <w:rsid w:val="006852B1"/>
    <w:rsid w:val="00691B4A"/>
    <w:rsid w:val="0069351E"/>
    <w:rsid w:val="006B7884"/>
    <w:rsid w:val="006C54AB"/>
    <w:rsid w:val="006D3D1C"/>
    <w:rsid w:val="006D4369"/>
    <w:rsid w:val="006E0421"/>
    <w:rsid w:val="006F6B73"/>
    <w:rsid w:val="008245EB"/>
    <w:rsid w:val="00831B0E"/>
    <w:rsid w:val="008368E4"/>
    <w:rsid w:val="0085377A"/>
    <w:rsid w:val="008552CA"/>
    <w:rsid w:val="00862B3E"/>
    <w:rsid w:val="0089613A"/>
    <w:rsid w:val="008F4156"/>
    <w:rsid w:val="009117E4"/>
    <w:rsid w:val="009C359D"/>
    <w:rsid w:val="009E6219"/>
    <w:rsid w:val="009F30F1"/>
    <w:rsid w:val="00A55D92"/>
    <w:rsid w:val="00A649A0"/>
    <w:rsid w:val="00AA646D"/>
    <w:rsid w:val="00AD48FC"/>
    <w:rsid w:val="00AE19B6"/>
    <w:rsid w:val="00B26DCC"/>
    <w:rsid w:val="00B33BB4"/>
    <w:rsid w:val="00B375DE"/>
    <w:rsid w:val="00B534DC"/>
    <w:rsid w:val="00B62CE0"/>
    <w:rsid w:val="00B75943"/>
    <w:rsid w:val="00B77B33"/>
    <w:rsid w:val="00BF4BE1"/>
    <w:rsid w:val="00BF555D"/>
    <w:rsid w:val="00C30550"/>
    <w:rsid w:val="00C9004C"/>
    <w:rsid w:val="00C961C7"/>
    <w:rsid w:val="00CA0E12"/>
    <w:rsid w:val="00CA5173"/>
    <w:rsid w:val="00D33C69"/>
    <w:rsid w:val="00D408AC"/>
    <w:rsid w:val="00D61C8F"/>
    <w:rsid w:val="00DA29A5"/>
    <w:rsid w:val="00DB0177"/>
    <w:rsid w:val="00DF7F3C"/>
    <w:rsid w:val="00E079EB"/>
    <w:rsid w:val="00E14619"/>
    <w:rsid w:val="00E31DAF"/>
    <w:rsid w:val="00E44214"/>
    <w:rsid w:val="00E97C87"/>
    <w:rsid w:val="00E97CAC"/>
    <w:rsid w:val="00EA4831"/>
    <w:rsid w:val="00EB6F96"/>
    <w:rsid w:val="00EC53EF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6E21A"/>
  <w15:chartTrackingRefBased/>
  <w15:docId w15:val="{12CC4B2F-60D1-4D4A-95FF-32615A46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84"/>
    <w:pPr>
      <w:widowControl w:val="0"/>
      <w:autoSpaceDE w:val="0"/>
      <w:autoSpaceDN w:val="0"/>
      <w:adjustRightInd w:val="0"/>
      <w:spacing w:before="0"/>
    </w:pPr>
    <w:rPr>
      <w:rFonts w:eastAsiaTheme="minorEastAsi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paragraph" w:styleId="ListParagraph">
    <w:name w:val="List Paragraph"/>
    <w:basedOn w:val="Normal"/>
    <w:uiPriority w:val="34"/>
    <w:qFormat/>
    <w:rsid w:val="00AA6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350</Words>
  <Characters>1783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46</cp:revision>
  <cp:lastPrinted>2024-05-08T18:19:00Z</cp:lastPrinted>
  <dcterms:created xsi:type="dcterms:W3CDTF">2023-11-09T15:25:00Z</dcterms:created>
  <dcterms:modified xsi:type="dcterms:W3CDTF">2024-05-08T18:19:00Z</dcterms:modified>
</cp:coreProperties>
</file>