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00C12" w14:textId="7FF1254E" w:rsidR="007D18DB" w:rsidRPr="0001777B" w:rsidRDefault="007D18DB">
      <w:pPr>
        <w:jc w:val="center"/>
        <w:rPr>
          <w:rFonts w:ascii="Arial" w:eastAsia="Yu Gothic UI" w:hAnsi="Arial" w:cs="Arial"/>
          <w:b/>
          <w:bCs/>
          <w:sz w:val="28"/>
          <w:szCs w:val="28"/>
        </w:rPr>
      </w:pPr>
      <w:r w:rsidRPr="0001777B">
        <w:rPr>
          <w:rFonts w:ascii="Arial" w:eastAsia="Yu Gothic UI" w:hAnsi="Arial" w:cs="Arial"/>
          <w:b/>
          <w:bCs/>
          <w:sz w:val="28"/>
          <w:szCs w:val="28"/>
        </w:rPr>
        <w:t>GRAND LARCENY IN THE FOURTH DEGREE</w:t>
      </w:r>
    </w:p>
    <w:p w14:paraId="3E2C0274" w14:textId="77777777" w:rsidR="007D18DB" w:rsidRPr="0001777B" w:rsidRDefault="007D18DB">
      <w:pPr>
        <w:jc w:val="center"/>
        <w:rPr>
          <w:rFonts w:ascii="Arial" w:eastAsia="Yu Gothic UI" w:hAnsi="Arial" w:cs="Arial"/>
          <w:b/>
          <w:bCs/>
          <w:sz w:val="28"/>
          <w:szCs w:val="28"/>
        </w:rPr>
      </w:pPr>
      <w:r w:rsidRPr="0001777B">
        <w:rPr>
          <w:rFonts w:ascii="Arial" w:eastAsia="Yu Gothic UI" w:hAnsi="Arial" w:cs="Arial"/>
          <w:b/>
          <w:bCs/>
          <w:sz w:val="28"/>
          <w:szCs w:val="28"/>
        </w:rPr>
        <w:t>(Theft of Specific Property)</w:t>
      </w:r>
    </w:p>
    <w:p w14:paraId="3966F5FB" w14:textId="77777777" w:rsidR="007D18DB" w:rsidRPr="0001777B" w:rsidRDefault="007D18DB">
      <w:pPr>
        <w:pBdr>
          <w:bottom w:val="single" w:sz="12" w:space="1" w:color="auto"/>
        </w:pBdr>
        <w:jc w:val="center"/>
        <w:rPr>
          <w:rFonts w:ascii="Arial" w:eastAsia="Yu Gothic UI" w:hAnsi="Arial" w:cs="Arial"/>
          <w:b/>
          <w:bCs/>
          <w:sz w:val="28"/>
          <w:szCs w:val="28"/>
        </w:rPr>
      </w:pPr>
      <w:r w:rsidRPr="0001777B">
        <w:rPr>
          <w:rFonts w:ascii="Arial" w:eastAsia="Yu Gothic UI" w:hAnsi="Arial" w:cs="Arial"/>
          <w:b/>
          <w:bCs/>
          <w:sz w:val="28"/>
          <w:szCs w:val="28"/>
        </w:rPr>
        <w:t xml:space="preserve">Penal Law </w:t>
      </w:r>
      <w:r w:rsidRPr="0001777B">
        <w:rPr>
          <w:rFonts w:ascii="Arial" w:eastAsia="Yu Gothic UI" w:hAnsi="Arial" w:cs="Arial"/>
          <w:b/>
          <w:bCs/>
          <w:sz w:val="28"/>
          <w:szCs w:val="28"/>
        </w:rPr>
        <w:sym w:font="WP TypographicSymbols" w:char="0027"/>
      </w:r>
      <w:r w:rsidRPr="0001777B">
        <w:rPr>
          <w:rFonts w:ascii="Arial" w:eastAsia="Yu Gothic UI" w:hAnsi="Arial" w:cs="Arial"/>
          <w:b/>
          <w:bCs/>
          <w:sz w:val="28"/>
          <w:szCs w:val="28"/>
        </w:rPr>
        <w:t xml:space="preserve"> 155.30</w:t>
      </w:r>
    </w:p>
    <w:p w14:paraId="42ECEDEC" w14:textId="77777777" w:rsidR="00587043" w:rsidRPr="0001777B" w:rsidRDefault="00587043">
      <w:pPr>
        <w:jc w:val="center"/>
        <w:rPr>
          <w:rFonts w:ascii="Arial" w:eastAsia="Yu Gothic UI" w:hAnsi="Arial" w:cs="Arial"/>
          <w:b/>
          <w:bCs/>
          <w:sz w:val="28"/>
          <w:szCs w:val="28"/>
        </w:rPr>
      </w:pPr>
    </w:p>
    <w:p w14:paraId="588AFDF2" w14:textId="77777777" w:rsidR="007D18DB" w:rsidRPr="00587043" w:rsidRDefault="007D18DB">
      <w:pPr>
        <w:jc w:val="center"/>
        <w:rPr>
          <w:rFonts w:ascii="Arial" w:eastAsia="Yu Gothic UI" w:hAnsi="Arial" w:cs="Arial"/>
          <w:b/>
          <w:bCs/>
        </w:rPr>
      </w:pPr>
      <w:r w:rsidRPr="00587043">
        <w:rPr>
          <w:rFonts w:ascii="Arial" w:eastAsia="Yu Gothic UI" w:hAnsi="Arial" w:cs="Arial"/>
          <w:b/>
          <w:bCs/>
        </w:rPr>
        <w:t xml:space="preserve">Penal Law </w:t>
      </w:r>
      <w:r w:rsidRPr="00587043">
        <w:rPr>
          <w:rFonts w:ascii="Arial" w:eastAsia="Yu Gothic UI" w:hAnsi="Arial" w:cs="Arial"/>
          <w:b/>
          <w:bCs/>
        </w:rPr>
        <w:sym w:font="WP TypographicSymbols" w:char="0027"/>
      </w:r>
      <w:r w:rsidRPr="00587043">
        <w:rPr>
          <w:rFonts w:ascii="Arial" w:eastAsia="Yu Gothic UI" w:hAnsi="Arial" w:cs="Arial"/>
          <w:b/>
          <w:bCs/>
        </w:rPr>
        <w:t xml:space="preserve"> 155.30 (2), (3), (7), (8)</w:t>
      </w:r>
    </w:p>
    <w:p w14:paraId="673D2180" w14:textId="77777777" w:rsidR="007D18DB" w:rsidRPr="00587043" w:rsidRDefault="007D18DB">
      <w:pPr>
        <w:spacing w:line="360" w:lineRule="auto"/>
        <w:jc w:val="center"/>
        <w:rPr>
          <w:rFonts w:ascii="Arial" w:eastAsia="Yu Gothic UI" w:hAnsi="Arial" w:cs="Arial"/>
        </w:rPr>
      </w:pPr>
      <w:r w:rsidRPr="00587043">
        <w:rPr>
          <w:rFonts w:ascii="Arial" w:eastAsia="Yu Gothic UI" w:hAnsi="Arial" w:cs="Arial"/>
        </w:rPr>
        <w:t>(Committed on or after Nov. 1, 1986)</w:t>
      </w:r>
    </w:p>
    <w:p w14:paraId="2F3B1D9E" w14:textId="77777777" w:rsidR="007D18DB" w:rsidRPr="00587043" w:rsidRDefault="007D18DB">
      <w:pPr>
        <w:jc w:val="center"/>
        <w:rPr>
          <w:rFonts w:ascii="Arial" w:eastAsia="Yu Gothic UI" w:hAnsi="Arial" w:cs="Arial"/>
          <w:b/>
          <w:bCs/>
        </w:rPr>
      </w:pPr>
      <w:r w:rsidRPr="00587043">
        <w:rPr>
          <w:rFonts w:ascii="Arial" w:eastAsia="Yu Gothic UI" w:hAnsi="Arial" w:cs="Arial"/>
          <w:b/>
          <w:bCs/>
        </w:rPr>
        <w:t xml:space="preserve">Penal Law </w:t>
      </w:r>
      <w:r w:rsidRPr="00587043">
        <w:rPr>
          <w:rFonts w:ascii="Arial" w:eastAsia="Yu Gothic UI" w:hAnsi="Arial" w:cs="Arial"/>
          <w:b/>
          <w:bCs/>
        </w:rPr>
        <w:sym w:font="WP TypographicSymbols" w:char="0027"/>
      </w:r>
      <w:r w:rsidRPr="00587043">
        <w:rPr>
          <w:rFonts w:ascii="Arial" w:eastAsia="Yu Gothic UI" w:hAnsi="Arial" w:cs="Arial"/>
          <w:b/>
          <w:bCs/>
        </w:rPr>
        <w:t xml:space="preserve"> 155.30 (4) </w:t>
      </w:r>
    </w:p>
    <w:p w14:paraId="09EC0261" w14:textId="77777777" w:rsidR="007D18DB" w:rsidRPr="00587043" w:rsidRDefault="007D18DB">
      <w:pPr>
        <w:spacing w:line="360" w:lineRule="auto"/>
        <w:jc w:val="center"/>
        <w:rPr>
          <w:rFonts w:ascii="Arial" w:eastAsia="Yu Gothic UI" w:hAnsi="Arial" w:cs="Arial"/>
        </w:rPr>
      </w:pPr>
      <w:r w:rsidRPr="00587043">
        <w:rPr>
          <w:rFonts w:ascii="Arial" w:eastAsia="Yu Gothic UI" w:hAnsi="Arial" w:cs="Arial"/>
        </w:rPr>
        <w:t>(Committed on or after Jan. 1, 1988)</w:t>
      </w:r>
    </w:p>
    <w:p w14:paraId="3E23FDC2" w14:textId="77777777" w:rsidR="007D18DB" w:rsidRPr="00587043" w:rsidRDefault="007D18DB">
      <w:pPr>
        <w:jc w:val="center"/>
        <w:rPr>
          <w:rFonts w:ascii="Arial" w:eastAsia="Yu Gothic UI" w:hAnsi="Arial" w:cs="Arial"/>
          <w:b/>
          <w:bCs/>
        </w:rPr>
      </w:pPr>
      <w:r w:rsidRPr="00587043">
        <w:rPr>
          <w:rFonts w:ascii="Arial" w:eastAsia="Yu Gothic UI" w:hAnsi="Arial" w:cs="Arial"/>
          <w:b/>
          <w:bCs/>
        </w:rPr>
        <w:t xml:space="preserve">Penal Law </w:t>
      </w:r>
      <w:r w:rsidRPr="00587043">
        <w:rPr>
          <w:rFonts w:ascii="Arial" w:eastAsia="Yu Gothic UI" w:hAnsi="Arial" w:cs="Arial"/>
          <w:b/>
          <w:bCs/>
        </w:rPr>
        <w:sym w:font="WP TypographicSymbols" w:char="0027"/>
      </w:r>
      <w:r w:rsidRPr="00587043">
        <w:rPr>
          <w:rFonts w:ascii="Arial" w:eastAsia="Yu Gothic UI" w:hAnsi="Arial" w:cs="Arial"/>
          <w:b/>
          <w:bCs/>
        </w:rPr>
        <w:t xml:space="preserve"> 155.30 (9) </w:t>
      </w:r>
    </w:p>
    <w:p w14:paraId="05CAD000" w14:textId="77777777" w:rsidR="007D18DB" w:rsidRPr="00587043" w:rsidRDefault="007D18DB">
      <w:pPr>
        <w:spacing w:line="360" w:lineRule="auto"/>
        <w:jc w:val="center"/>
        <w:rPr>
          <w:rFonts w:ascii="Arial" w:eastAsia="Yu Gothic UI" w:hAnsi="Arial" w:cs="Arial"/>
        </w:rPr>
      </w:pPr>
      <w:r w:rsidRPr="00587043">
        <w:rPr>
          <w:rFonts w:ascii="Arial" w:eastAsia="Yu Gothic UI" w:hAnsi="Arial" w:cs="Arial"/>
        </w:rPr>
        <w:t>(Committed on or after Aug. 30, 2010)</w:t>
      </w:r>
    </w:p>
    <w:p w14:paraId="509A3F47" w14:textId="77777777" w:rsidR="007D18DB" w:rsidRPr="00587043" w:rsidRDefault="007D18DB">
      <w:pPr>
        <w:jc w:val="center"/>
        <w:rPr>
          <w:rFonts w:ascii="Arial" w:eastAsia="Yu Gothic UI" w:hAnsi="Arial" w:cs="Arial"/>
          <w:b/>
          <w:bCs/>
        </w:rPr>
      </w:pPr>
      <w:r w:rsidRPr="00587043">
        <w:rPr>
          <w:rFonts w:ascii="Arial" w:eastAsia="Yu Gothic UI" w:hAnsi="Arial" w:cs="Arial"/>
          <w:b/>
          <w:bCs/>
        </w:rPr>
        <w:t xml:space="preserve">Penal Law </w:t>
      </w:r>
      <w:r w:rsidRPr="00587043">
        <w:rPr>
          <w:rFonts w:ascii="Arial" w:eastAsia="Yu Gothic UI" w:hAnsi="Arial" w:cs="Arial"/>
          <w:b/>
          <w:bCs/>
        </w:rPr>
        <w:sym w:font="WP TypographicSymbols" w:char="0027"/>
      </w:r>
      <w:r w:rsidRPr="00587043">
        <w:rPr>
          <w:rFonts w:ascii="Arial" w:eastAsia="Yu Gothic UI" w:hAnsi="Arial" w:cs="Arial"/>
          <w:b/>
          <w:bCs/>
        </w:rPr>
        <w:t xml:space="preserve"> 155.30 (10) </w:t>
      </w:r>
    </w:p>
    <w:p w14:paraId="487A783C" w14:textId="77777777" w:rsidR="007D18DB" w:rsidRPr="00587043" w:rsidRDefault="007D18DB">
      <w:pPr>
        <w:jc w:val="center"/>
        <w:rPr>
          <w:rFonts w:ascii="Arial" w:eastAsia="Yu Gothic UI" w:hAnsi="Arial" w:cs="Arial"/>
        </w:rPr>
      </w:pPr>
      <w:r w:rsidRPr="00587043">
        <w:rPr>
          <w:rFonts w:ascii="Arial" w:eastAsia="Yu Gothic UI" w:hAnsi="Arial" w:cs="Arial"/>
        </w:rPr>
        <w:t>(Committed on or after Nov. 1, 1992)</w:t>
      </w:r>
    </w:p>
    <w:p w14:paraId="1D636FCA" w14:textId="77777777" w:rsidR="007D18DB" w:rsidRPr="00587043" w:rsidRDefault="007D18DB">
      <w:pPr>
        <w:jc w:val="center"/>
        <w:rPr>
          <w:rFonts w:ascii="Arial" w:eastAsia="Yu Gothic UI" w:hAnsi="Arial" w:cs="Arial"/>
        </w:rPr>
      </w:pPr>
    </w:p>
    <w:p w14:paraId="0AC451A2" w14:textId="77777777" w:rsidR="007D18DB" w:rsidRPr="00587043" w:rsidRDefault="007D18DB">
      <w:pPr>
        <w:jc w:val="center"/>
        <w:rPr>
          <w:rFonts w:ascii="Arial" w:eastAsia="Yu Gothic UI" w:hAnsi="Arial" w:cs="Arial"/>
          <w:b/>
          <w:bCs/>
        </w:rPr>
      </w:pPr>
      <w:r w:rsidRPr="00587043">
        <w:rPr>
          <w:rFonts w:ascii="Arial" w:eastAsia="Yu Gothic UI" w:hAnsi="Arial" w:cs="Arial"/>
          <w:b/>
          <w:bCs/>
        </w:rPr>
        <w:t xml:space="preserve">Penal Law </w:t>
      </w:r>
      <w:r w:rsidRPr="00587043">
        <w:rPr>
          <w:rFonts w:ascii="Arial" w:eastAsia="Yu Gothic UI" w:hAnsi="Arial" w:cs="Arial"/>
          <w:b/>
          <w:bCs/>
        </w:rPr>
        <w:sym w:font="WP TypographicSymbols" w:char="0027"/>
      </w:r>
      <w:r w:rsidRPr="00587043">
        <w:rPr>
          <w:rFonts w:ascii="Arial" w:eastAsia="Yu Gothic UI" w:hAnsi="Arial" w:cs="Arial"/>
          <w:b/>
          <w:bCs/>
        </w:rPr>
        <w:t xml:space="preserve"> 155.30 (11)</w:t>
      </w:r>
    </w:p>
    <w:p w14:paraId="287C5EA3" w14:textId="77777777" w:rsidR="007D18DB" w:rsidRPr="00587043" w:rsidRDefault="007D18DB">
      <w:pPr>
        <w:jc w:val="center"/>
        <w:rPr>
          <w:rFonts w:ascii="Arial" w:eastAsia="Yu Gothic UI" w:hAnsi="Arial" w:cs="Arial"/>
        </w:rPr>
      </w:pPr>
      <w:r w:rsidRPr="00587043">
        <w:rPr>
          <w:rFonts w:ascii="Arial" w:eastAsia="Yu Gothic UI" w:hAnsi="Arial" w:cs="Arial"/>
        </w:rPr>
        <w:t>(Committed on or after Oct. 1, 2005)</w:t>
      </w:r>
    </w:p>
    <w:p w14:paraId="46476230" w14:textId="77777777" w:rsidR="007D18DB" w:rsidRPr="0001777B" w:rsidRDefault="007D18DB">
      <w:pPr>
        <w:jc w:val="center"/>
        <w:rPr>
          <w:rFonts w:ascii="Arial" w:eastAsia="Yu Gothic UI" w:hAnsi="Arial" w:cs="Arial"/>
          <w:sz w:val="28"/>
          <w:szCs w:val="28"/>
        </w:rPr>
      </w:pPr>
      <w:r w:rsidRPr="0001777B">
        <w:rPr>
          <w:rFonts w:ascii="Arial" w:eastAsia="Yu Gothic UI" w:hAnsi="Arial" w:cs="Arial"/>
          <w:b/>
          <w:bCs/>
          <w:sz w:val="28"/>
          <w:szCs w:val="28"/>
        </w:rPr>
        <w:t>_____________</w:t>
      </w:r>
    </w:p>
    <w:p w14:paraId="3B8EB683" w14:textId="77777777" w:rsidR="007D18DB" w:rsidRPr="0001777B" w:rsidRDefault="007D18DB">
      <w:pPr>
        <w:jc w:val="both"/>
        <w:rPr>
          <w:rFonts w:ascii="Arial" w:eastAsia="Yu Gothic UI" w:hAnsi="Arial" w:cs="Arial"/>
          <w:sz w:val="28"/>
          <w:szCs w:val="28"/>
        </w:rPr>
      </w:pPr>
    </w:p>
    <w:p w14:paraId="6CFC88B8" w14:textId="37337B0D" w:rsidR="007D18DB" w:rsidRPr="00FE5283" w:rsidRDefault="007D18DB">
      <w:pPr>
        <w:tabs>
          <w:tab w:val="center" w:pos="3960"/>
        </w:tabs>
        <w:jc w:val="both"/>
        <w:rPr>
          <w:rFonts w:ascii="Arial" w:eastAsia="Yu Gothic UI" w:hAnsi="Arial" w:cs="Arial"/>
          <w:sz w:val="22"/>
          <w:szCs w:val="22"/>
        </w:rPr>
      </w:pPr>
      <w:r w:rsidRPr="0001777B">
        <w:rPr>
          <w:rFonts w:ascii="Arial" w:eastAsia="Yu Gothic UI" w:hAnsi="Arial" w:cs="Arial"/>
          <w:sz w:val="28"/>
          <w:szCs w:val="28"/>
        </w:rPr>
        <w:tab/>
      </w:r>
      <w:r w:rsidRPr="00FE5283">
        <w:rPr>
          <w:rFonts w:ascii="Arial" w:eastAsia="Yu Gothic UI" w:hAnsi="Arial" w:cs="Arial"/>
          <w:sz w:val="22"/>
          <w:szCs w:val="22"/>
        </w:rPr>
        <w:t>(Revised July 2009</w:t>
      </w:r>
      <w:r w:rsidR="0001777B" w:rsidRPr="00FE5283">
        <w:rPr>
          <w:rFonts w:ascii="Arial" w:eastAsia="Yu Gothic UI" w:hAnsi="Arial" w:cs="Arial"/>
          <w:sz w:val="22"/>
          <w:szCs w:val="22"/>
        </w:rPr>
        <w:t>,</w:t>
      </w:r>
      <w:r w:rsidRPr="00FE5283">
        <w:rPr>
          <w:rFonts w:ascii="Arial" w:eastAsia="Yu Gothic UI" w:hAnsi="Arial" w:cs="Arial"/>
          <w:sz w:val="22"/>
          <w:szCs w:val="22"/>
        </w:rPr>
        <w:t xml:space="preserve"> June 2013</w:t>
      </w:r>
      <w:r w:rsidR="0001777B" w:rsidRPr="00FE5283">
        <w:rPr>
          <w:rFonts w:ascii="Arial" w:eastAsia="Yu Gothic UI" w:hAnsi="Arial" w:cs="Arial"/>
          <w:sz w:val="22"/>
          <w:szCs w:val="22"/>
        </w:rPr>
        <w:t>,</w:t>
      </w:r>
      <w:r w:rsidR="00FE5283">
        <w:rPr>
          <w:rFonts w:ascii="Arial" w:eastAsia="Yu Gothic UI" w:hAnsi="Arial" w:cs="Arial"/>
          <w:sz w:val="22"/>
          <w:szCs w:val="22"/>
        </w:rPr>
        <w:t xml:space="preserve"> </w:t>
      </w:r>
      <w:r w:rsidR="0001777B" w:rsidRPr="00FE5283">
        <w:rPr>
          <w:rFonts w:ascii="Arial" w:eastAsia="Yu Gothic UI" w:hAnsi="Arial" w:cs="Arial"/>
          <w:sz w:val="22"/>
          <w:szCs w:val="22"/>
        </w:rPr>
        <w:t>May 2021</w:t>
      </w:r>
      <w:r w:rsidR="00FE5283">
        <w:rPr>
          <w:rFonts w:ascii="Arial" w:eastAsia="Yu Gothic UI" w:hAnsi="Arial" w:cs="Arial"/>
          <w:sz w:val="22"/>
          <w:szCs w:val="22"/>
        </w:rPr>
        <w:t xml:space="preserve"> &amp; Sept 2024</w:t>
      </w:r>
      <w:r w:rsidRPr="00FE5283">
        <w:rPr>
          <w:rFonts w:ascii="Arial" w:eastAsia="Yu Gothic UI" w:hAnsi="Arial" w:cs="Arial"/>
          <w:sz w:val="22"/>
          <w:szCs w:val="22"/>
        </w:rPr>
        <w:t>)</w:t>
      </w:r>
      <w:r w:rsidRPr="00FE5283">
        <w:rPr>
          <w:rStyle w:val="FootnoteReference"/>
          <w:rFonts w:ascii="Arial" w:eastAsia="Yu Gothic UI" w:hAnsi="Arial" w:cs="Arial"/>
          <w:sz w:val="22"/>
          <w:szCs w:val="22"/>
          <w:vertAlign w:val="superscript"/>
        </w:rPr>
        <w:footnoteReference w:id="1"/>
      </w:r>
    </w:p>
    <w:p w14:paraId="2F15DF79" w14:textId="77777777" w:rsidR="007D18DB" w:rsidRPr="0001777B" w:rsidRDefault="007D18DB">
      <w:pPr>
        <w:tabs>
          <w:tab w:val="center" w:pos="3960"/>
        </w:tabs>
        <w:jc w:val="both"/>
        <w:rPr>
          <w:rFonts w:ascii="Arial" w:eastAsia="Yu Gothic UI" w:hAnsi="Arial" w:cs="Arial"/>
          <w:sz w:val="28"/>
          <w:szCs w:val="28"/>
        </w:rPr>
      </w:pPr>
      <w:r w:rsidRPr="0001777B">
        <w:rPr>
          <w:rFonts w:ascii="Arial" w:eastAsia="Yu Gothic UI" w:hAnsi="Arial" w:cs="Arial"/>
          <w:sz w:val="28"/>
          <w:szCs w:val="28"/>
        </w:rPr>
        <w:tab/>
      </w:r>
    </w:p>
    <w:p w14:paraId="752AFCB2" w14:textId="77777777" w:rsidR="007D18DB" w:rsidRPr="0001777B" w:rsidRDefault="007D18DB">
      <w:pPr>
        <w:tabs>
          <w:tab w:val="center" w:pos="3960"/>
        </w:tabs>
        <w:jc w:val="both"/>
        <w:rPr>
          <w:rFonts w:ascii="Arial" w:eastAsia="Yu Gothic UI" w:hAnsi="Arial" w:cs="Arial"/>
          <w:sz w:val="28"/>
          <w:szCs w:val="28"/>
        </w:rPr>
        <w:sectPr w:rsidR="007D18DB" w:rsidRPr="0001777B">
          <w:footerReference w:type="default" r:id="rId7"/>
          <w:pgSz w:w="12240" w:h="15840"/>
          <w:pgMar w:top="1080" w:right="2160" w:bottom="1080" w:left="2160" w:header="1080" w:footer="1080" w:gutter="0"/>
          <w:cols w:space="720"/>
          <w:noEndnote/>
        </w:sectPr>
      </w:pPr>
    </w:p>
    <w:p w14:paraId="0D2D2D68" w14:textId="19A53FAE" w:rsidR="007D18DB" w:rsidRPr="00587043" w:rsidRDefault="007D18DB">
      <w:pPr>
        <w:jc w:val="both"/>
        <w:rPr>
          <w:rFonts w:ascii="Arial" w:eastAsia="Yu Gothic UI" w:hAnsi="Arial" w:cs="Arial"/>
        </w:rPr>
      </w:pPr>
      <w:r w:rsidRPr="00587043">
        <w:rPr>
          <w:rFonts w:ascii="Arial" w:eastAsia="Yu Gothic UI" w:hAnsi="Arial" w:cs="Arial"/>
          <w:i/>
          <w:iCs/>
        </w:rPr>
        <w:t xml:space="preserve">NOTE: The definition of what constitutes larceny encompasses, and is limited to, the theories of larceny specified in subdivision two of Penal Law </w:t>
      </w:r>
      <w:r w:rsidRPr="00587043">
        <w:rPr>
          <w:rFonts w:ascii="Arial" w:eastAsia="Yu Gothic UI" w:hAnsi="Arial" w:cs="Arial"/>
          <w:i/>
          <w:iCs/>
        </w:rPr>
        <w:sym w:font="WP TypographicSymbols" w:char="0027"/>
      </w:r>
      <w:r w:rsidRPr="00587043">
        <w:rPr>
          <w:rFonts w:ascii="Arial" w:eastAsia="Yu Gothic UI" w:hAnsi="Arial" w:cs="Arial"/>
          <w:i/>
          <w:iCs/>
        </w:rPr>
        <w:t xml:space="preserve"> 155.05.  (See People v Foster, 73 NY2d 596 [1989].) Those theories of larceny are imbedded in the definition of the term </w:t>
      </w:r>
      <w:r w:rsidRPr="00587043">
        <w:rPr>
          <w:rFonts w:ascii="Arial" w:eastAsia="Yu Gothic UI" w:hAnsi="Arial" w:cs="Arial"/>
          <w:i/>
          <w:iCs/>
        </w:rPr>
        <w:sym w:font="WP TypographicSymbols" w:char="0041"/>
      </w:r>
      <w:r w:rsidRPr="00587043">
        <w:rPr>
          <w:rFonts w:ascii="Arial" w:eastAsia="Yu Gothic UI" w:hAnsi="Arial" w:cs="Arial"/>
          <w:i/>
          <w:iCs/>
        </w:rPr>
        <w:t>wrongfully take, obtain, or withhold.</w:t>
      </w:r>
      <w:r w:rsidRPr="00587043">
        <w:rPr>
          <w:rFonts w:ascii="Arial" w:eastAsia="Yu Gothic UI" w:hAnsi="Arial" w:cs="Arial"/>
          <w:i/>
          <w:iCs/>
        </w:rPr>
        <w:sym w:font="WP TypographicSymbols" w:char="0040"/>
      </w:r>
      <w:r w:rsidRPr="00587043">
        <w:rPr>
          <w:rFonts w:ascii="Arial" w:eastAsia="Yu Gothic UI" w:hAnsi="Arial" w:cs="Arial"/>
          <w:i/>
          <w:iCs/>
        </w:rPr>
        <w:t xml:space="preserve">  The most common theory of larceny expressed in the definition of that term is larceny by trespassory taking.  Thus, the following charge is premised on a theory of larceny that is limited to larceny by trespassory taking.  The definition of each additional theory of larceny is included in the Additional Charges section that may be found at the end of the charges for this article.  If the theory of larceny is other than or in addition to larceny by trespassory taking, the appropriate definition or definitions for </w:t>
      </w:r>
      <w:r w:rsidRPr="00587043">
        <w:rPr>
          <w:rFonts w:ascii="Arial" w:eastAsia="Yu Gothic UI" w:hAnsi="Arial" w:cs="Arial"/>
          <w:i/>
          <w:iCs/>
        </w:rPr>
        <w:sym w:font="WP TypographicSymbols" w:char="0041"/>
      </w:r>
      <w:r w:rsidRPr="00587043">
        <w:rPr>
          <w:rFonts w:ascii="Arial" w:eastAsia="Yu Gothic UI" w:hAnsi="Arial" w:cs="Arial"/>
          <w:i/>
          <w:iCs/>
        </w:rPr>
        <w:t>wrongfully take, obtain</w:t>
      </w:r>
      <w:r w:rsidRPr="0001777B">
        <w:rPr>
          <w:rFonts w:ascii="Arial" w:eastAsia="Yu Gothic UI" w:hAnsi="Arial" w:cs="Arial"/>
          <w:i/>
          <w:iCs/>
          <w:sz w:val="28"/>
          <w:szCs w:val="28"/>
        </w:rPr>
        <w:t xml:space="preserve">, </w:t>
      </w:r>
      <w:r w:rsidRPr="00587043">
        <w:rPr>
          <w:rFonts w:ascii="Arial" w:eastAsia="Yu Gothic UI" w:hAnsi="Arial" w:cs="Arial"/>
          <w:i/>
          <w:iCs/>
        </w:rPr>
        <w:t>or withhold</w:t>
      </w:r>
      <w:r w:rsidRPr="00587043">
        <w:rPr>
          <w:rFonts w:ascii="Arial" w:eastAsia="Yu Gothic UI" w:hAnsi="Arial" w:cs="Arial"/>
          <w:i/>
          <w:iCs/>
        </w:rPr>
        <w:sym w:font="WP TypographicSymbols" w:char="0040"/>
      </w:r>
      <w:r w:rsidRPr="00587043">
        <w:rPr>
          <w:rFonts w:ascii="Arial" w:eastAsia="Yu Gothic UI" w:hAnsi="Arial" w:cs="Arial"/>
          <w:i/>
          <w:iCs/>
        </w:rPr>
        <w:t xml:space="preserve"> can be substituted or added, in this charge, at the point where that term is defined.</w:t>
      </w:r>
    </w:p>
    <w:p w14:paraId="1933A242" w14:textId="77777777" w:rsidR="007D18DB" w:rsidRPr="0001777B" w:rsidRDefault="007D18DB">
      <w:pPr>
        <w:jc w:val="both"/>
        <w:rPr>
          <w:rFonts w:ascii="Arial" w:eastAsia="Yu Gothic UI" w:hAnsi="Arial" w:cs="Arial"/>
          <w:sz w:val="28"/>
          <w:szCs w:val="28"/>
        </w:rPr>
      </w:pPr>
    </w:p>
    <w:p w14:paraId="6CE48FA5" w14:textId="77777777" w:rsidR="007D18DB" w:rsidRPr="0001777B" w:rsidRDefault="007D18DB">
      <w:pPr>
        <w:ind w:firstLine="720"/>
        <w:jc w:val="both"/>
        <w:rPr>
          <w:rFonts w:ascii="Arial" w:eastAsia="Yu Gothic UI" w:hAnsi="Arial" w:cs="Arial"/>
          <w:sz w:val="28"/>
          <w:szCs w:val="28"/>
        </w:rPr>
      </w:pPr>
      <w:r w:rsidRPr="0001777B">
        <w:rPr>
          <w:rFonts w:ascii="Arial" w:hAnsi="Arial" w:cs="Arial"/>
          <w:sz w:val="28"/>
          <w:szCs w:val="28"/>
        </w:rPr>
        <w:lastRenderedPageBreak/>
        <w:t xml:space="preserve">The </w:t>
      </w:r>
      <w:r w:rsidRPr="0001777B">
        <w:rPr>
          <w:rFonts w:ascii="Arial" w:eastAsia="Yu Gothic UI" w:hAnsi="Arial" w:cs="Arial"/>
          <w:sz w:val="28"/>
          <w:szCs w:val="28"/>
        </w:rPr>
        <w:t>(</w:t>
      </w:r>
      <w:r w:rsidRPr="0001777B">
        <w:rPr>
          <w:rFonts w:ascii="Arial" w:eastAsia="Yu Gothic UI" w:hAnsi="Arial" w:cs="Arial"/>
          <w:i/>
          <w:iCs/>
          <w:sz w:val="28"/>
          <w:szCs w:val="28"/>
          <w:u w:val="single"/>
        </w:rPr>
        <w:t>specify</w:t>
      </w:r>
      <w:r w:rsidRPr="0001777B">
        <w:rPr>
          <w:rFonts w:ascii="Arial" w:eastAsia="Yu Gothic UI" w:hAnsi="Arial" w:cs="Arial"/>
          <w:sz w:val="28"/>
          <w:szCs w:val="28"/>
        </w:rPr>
        <w:t>)</w:t>
      </w:r>
      <w:r w:rsidRPr="0001777B">
        <w:rPr>
          <w:rFonts w:ascii="Arial" w:hAnsi="Arial" w:cs="Arial"/>
          <w:sz w:val="28"/>
          <w:szCs w:val="28"/>
        </w:rPr>
        <w:t xml:space="preserve"> count</w:t>
      </w:r>
      <w:r w:rsidRPr="0001777B">
        <w:rPr>
          <w:rFonts w:ascii="Arial" w:eastAsia="Yu Gothic UI" w:hAnsi="Arial" w:cs="Arial"/>
          <w:sz w:val="28"/>
          <w:szCs w:val="28"/>
        </w:rPr>
        <w:t xml:space="preserve"> is Grand Larceny in the Fourth Degree.</w:t>
      </w:r>
    </w:p>
    <w:p w14:paraId="1767ACB2" w14:textId="77777777" w:rsidR="007D18DB" w:rsidRPr="0001777B" w:rsidRDefault="007D18DB">
      <w:pPr>
        <w:jc w:val="both"/>
        <w:rPr>
          <w:rFonts w:ascii="Arial" w:eastAsia="Yu Gothic UI" w:hAnsi="Arial" w:cs="Arial"/>
          <w:sz w:val="28"/>
          <w:szCs w:val="28"/>
        </w:rPr>
      </w:pPr>
    </w:p>
    <w:p w14:paraId="7F58F6F6" w14:textId="77777777" w:rsidR="007D18DB" w:rsidRPr="0001777B" w:rsidRDefault="007D18DB">
      <w:pPr>
        <w:ind w:firstLine="720"/>
        <w:jc w:val="both"/>
        <w:rPr>
          <w:rFonts w:ascii="Arial" w:eastAsia="Yu Gothic UI" w:hAnsi="Arial" w:cs="Arial"/>
          <w:sz w:val="28"/>
          <w:szCs w:val="28"/>
        </w:rPr>
      </w:pPr>
      <w:r w:rsidRPr="0001777B">
        <w:rPr>
          <w:rFonts w:ascii="Arial" w:eastAsia="Yu Gothic UI" w:hAnsi="Arial" w:cs="Arial"/>
          <w:sz w:val="28"/>
          <w:szCs w:val="28"/>
        </w:rPr>
        <w:t>Under our law, a person is guilty of Grand Larceny in the Fourth Degree when such person steals property and when the property consists of:</w:t>
      </w:r>
    </w:p>
    <w:p w14:paraId="13073474" w14:textId="77777777" w:rsidR="007D18DB" w:rsidRPr="0001777B" w:rsidRDefault="007D18DB">
      <w:pPr>
        <w:jc w:val="both"/>
        <w:rPr>
          <w:rFonts w:ascii="Arial" w:eastAsia="Yu Gothic UI" w:hAnsi="Arial" w:cs="Arial"/>
          <w:sz w:val="28"/>
          <w:szCs w:val="28"/>
        </w:rPr>
      </w:pPr>
    </w:p>
    <w:p w14:paraId="16740E00" w14:textId="77777777" w:rsidR="007D18DB" w:rsidRPr="0001777B" w:rsidRDefault="007D18DB">
      <w:pPr>
        <w:jc w:val="both"/>
        <w:rPr>
          <w:rFonts w:ascii="Arial" w:eastAsia="Yu Gothic UI" w:hAnsi="Arial" w:cs="Arial"/>
          <w:sz w:val="28"/>
          <w:szCs w:val="28"/>
        </w:rPr>
      </w:pPr>
      <w:r w:rsidRPr="0001777B">
        <w:rPr>
          <w:rFonts w:ascii="Arial" w:eastAsia="Yu Gothic UI" w:hAnsi="Arial" w:cs="Arial"/>
          <w:i/>
          <w:iCs/>
          <w:sz w:val="28"/>
          <w:szCs w:val="28"/>
        </w:rPr>
        <w:t>[NOTE: Select appropriate paragraph:</w:t>
      </w:r>
    </w:p>
    <w:p w14:paraId="7D49D0E4" w14:textId="77777777" w:rsidR="007D18DB" w:rsidRPr="0001777B" w:rsidRDefault="007D18DB">
      <w:pPr>
        <w:jc w:val="both"/>
        <w:rPr>
          <w:rFonts w:ascii="Arial" w:eastAsia="Yu Gothic UI" w:hAnsi="Arial" w:cs="Arial"/>
          <w:sz w:val="28"/>
          <w:szCs w:val="28"/>
        </w:rPr>
      </w:pPr>
    </w:p>
    <w:p w14:paraId="13DFB231" w14:textId="0582C199" w:rsidR="007D18DB" w:rsidRPr="0001777B" w:rsidRDefault="007D18DB">
      <w:pPr>
        <w:ind w:left="720"/>
        <w:jc w:val="both"/>
        <w:rPr>
          <w:rFonts w:ascii="Arial" w:eastAsia="Yu Gothic UI" w:hAnsi="Arial" w:cs="Arial"/>
          <w:sz w:val="28"/>
          <w:szCs w:val="28"/>
        </w:rPr>
      </w:pPr>
      <w:r w:rsidRPr="0001777B">
        <w:rPr>
          <w:rFonts w:ascii="Arial" w:eastAsia="Yu Gothic UI" w:hAnsi="Arial" w:cs="Arial"/>
          <w:sz w:val="28"/>
          <w:szCs w:val="28"/>
        </w:rPr>
        <w:t>a public record, writing or instrument kept, filed or deposited according to law with or in the keeping of any public office or public servant;</w:t>
      </w:r>
      <w:r w:rsidRPr="0001777B">
        <w:rPr>
          <w:rStyle w:val="FootnoteReference"/>
          <w:rFonts w:ascii="Arial" w:eastAsia="Yu Gothic UI" w:hAnsi="Arial" w:cs="Arial"/>
          <w:sz w:val="28"/>
          <w:szCs w:val="28"/>
          <w:vertAlign w:val="superscript"/>
        </w:rPr>
        <w:footnoteReference w:id="2"/>
      </w:r>
    </w:p>
    <w:p w14:paraId="07C3C2EB" w14:textId="77777777" w:rsidR="007D18DB" w:rsidRPr="0001777B" w:rsidRDefault="007D18DB">
      <w:pPr>
        <w:jc w:val="both"/>
        <w:rPr>
          <w:rFonts w:ascii="Arial" w:eastAsia="Yu Gothic UI" w:hAnsi="Arial" w:cs="Arial"/>
          <w:sz w:val="28"/>
          <w:szCs w:val="28"/>
        </w:rPr>
      </w:pPr>
    </w:p>
    <w:p w14:paraId="7C195EED" w14:textId="77777777" w:rsidR="007D18DB" w:rsidRPr="0001777B" w:rsidRDefault="007D18DB">
      <w:pPr>
        <w:ind w:firstLine="720"/>
        <w:jc w:val="both"/>
        <w:rPr>
          <w:rFonts w:ascii="Arial" w:eastAsia="Yu Gothic UI" w:hAnsi="Arial" w:cs="Arial"/>
          <w:sz w:val="28"/>
          <w:szCs w:val="28"/>
        </w:rPr>
      </w:pPr>
      <w:r w:rsidRPr="0001777B">
        <w:rPr>
          <w:rFonts w:ascii="Arial" w:eastAsia="Yu Gothic UI" w:hAnsi="Arial" w:cs="Arial"/>
          <w:sz w:val="28"/>
          <w:szCs w:val="28"/>
        </w:rPr>
        <w:t>secret scientific material;</w:t>
      </w:r>
      <w:r w:rsidRPr="0001777B">
        <w:rPr>
          <w:rStyle w:val="FootnoteReference"/>
          <w:rFonts w:ascii="Arial" w:eastAsia="Yu Gothic UI" w:hAnsi="Arial" w:cs="Arial"/>
          <w:sz w:val="28"/>
          <w:szCs w:val="28"/>
          <w:vertAlign w:val="superscript"/>
        </w:rPr>
        <w:footnoteReference w:id="3"/>
      </w:r>
    </w:p>
    <w:p w14:paraId="745B94B8" w14:textId="77777777" w:rsidR="007D18DB" w:rsidRPr="0001777B" w:rsidRDefault="007D18DB">
      <w:pPr>
        <w:jc w:val="both"/>
        <w:rPr>
          <w:rFonts w:ascii="Arial" w:eastAsia="Yu Gothic UI" w:hAnsi="Arial" w:cs="Arial"/>
          <w:sz w:val="28"/>
          <w:szCs w:val="28"/>
        </w:rPr>
      </w:pPr>
    </w:p>
    <w:p w14:paraId="786542F6" w14:textId="68CEDAFA" w:rsidR="007D18DB" w:rsidRDefault="007D18DB">
      <w:pPr>
        <w:ind w:firstLine="720"/>
        <w:jc w:val="both"/>
        <w:rPr>
          <w:rFonts w:ascii="Arial" w:eastAsia="Yu Gothic UI" w:hAnsi="Arial" w:cs="Arial"/>
          <w:sz w:val="28"/>
          <w:szCs w:val="28"/>
        </w:rPr>
      </w:pPr>
      <w:r w:rsidRPr="0001777B">
        <w:rPr>
          <w:rFonts w:ascii="Arial" w:eastAsia="Yu Gothic UI" w:hAnsi="Arial" w:cs="Arial"/>
          <w:sz w:val="28"/>
          <w:szCs w:val="28"/>
        </w:rPr>
        <w:t xml:space="preserve">a credit card </w:t>
      </w:r>
      <w:r w:rsidRPr="0001777B">
        <w:rPr>
          <w:rStyle w:val="FootnoteReference"/>
          <w:rFonts w:ascii="Arial" w:eastAsia="Yu Gothic UI" w:hAnsi="Arial" w:cs="Arial"/>
          <w:sz w:val="28"/>
          <w:szCs w:val="28"/>
          <w:vertAlign w:val="superscript"/>
        </w:rPr>
        <w:footnoteReference w:id="4"/>
      </w:r>
      <w:r w:rsidRPr="0001777B">
        <w:rPr>
          <w:rFonts w:ascii="Arial" w:eastAsia="Yu Gothic UI" w:hAnsi="Arial" w:cs="Arial"/>
          <w:sz w:val="28"/>
          <w:szCs w:val="28"/>
        </w:rPr>
        <w:t xml:space="preserve"> or a debit card;</w:t>
      </w:r>
      <w:r w:rsidRPr="0001777B">
        <w:rPr>
          <w:rStyle w:val="FootnoteReference"/>
          <w:rFonts w:ascii="Arial" w:eastAsia="Yu Gothic UI" w:hAnsi="Arial" w:cs="Arial"/>
          <w:sz w:val="28"/>
          <w:szCs w:val="28"/>
          <w:vertAlign w:val="superscript"/>
        </w:rPr>
        <w:footnoteReference w:id="5"/>
      </w:r>
    </w:p>
    <w:p w14:paraId="62B39EFB" w14:textId="1FE6EE2F" w:rsidR="005E6503" w:rsidRDefault="005E6503">
      <w:pPr>
        <w:ind w:firstLine="720"/>
        <w:jc w:val="both"/>
        <w:rPr>
          <w:rFonts w:ascii="Arial" w:eastAsia="Yu Gothic UI" w:hAnsi="Arial" w:cs="Arial"/>
          <w:sz w:val="28"/>
          <w:szCs w:val="28"/>
        </w:rPr>
      </w:pPr>
    </w:p>
    <w:p w14:paraId="6AE9C68B" w14:textId="77777777" w:rsidR="007D18DB" w:rsidRPr="0001777B" w:rsidRDefault="007D18DB">
      <w:pPr>
        <w:ind w:left="720"/>
        <w:jc w:val="both"/>
        <w:rPr>
          <w:rFonts w:ascii="Arial" w:eastAsia="Yu Gothic UI" w:hAnsi="Arial" w:cs="Arial"/>
          <w:sz w:val="28"/>
          <w:szCs w:val="28"/>
        </w:rPr>
      </w:pPr>
      <w:r w:rsidRPr="0001777B">
        <w:rPr>
          <w:rFonts w:ascii="Arial" w:eastAsia="Yu Gothic UI" w:hAnsi="Arial" w:cs="Arial"/>
          <w:sz w:val="28"/>
          <w:szCs w:val="28"/>
        </w:rPr>
        <w:t>one or more firearms, rifles or shotguns;</w:t>
      </w:r>
      <w:r w:rsidRPr="0001777B">
        <w:rPr>
          <w:rStyle w:val="FootnoteReference"/>
          <w:rFonts w:ascii="Arial" w:eastAsia="Yu Gothic UI" w:hAnsi="Arial" w:cs="Arial"/>
          <w:sz w:val="28"/>
          <w:szCs w:val="28"/>
          <w:vertAlign w:val="superscript"/>
        </w:rPr>
        <w:footnoteReference w:id="6"/>
      </w:r>
    </w:p>
    <w:p w14:paraId="2572A242" w14:textId="77777777" w:rsidR="007D18DB" w:rsidRPr="0001777B" w:rsidRDefault="007D18DB">
      <w:pPr>
        <w:jc w:val="both"/>
        <w:rPr>
          <w:rFonts w:ascii="Arial" w:eastAsia="Yu Gothic UI" w:hAnsi="Arial" w:cs="Arial"/>
          <w:sz w:val="28"/>
          <w:szCs w:val="28"/>
        </w:rPr>
      </w:pPr>
    </w:p>
    <w:p w14:paraId="39C776D9" w14:textId="3CBA942E" w:rsidR="007D18DB" w:rsidRDefault="007D18DB">
      <w:pPr>
        <w:ind w:left="720"/>
        <w:jc w:val="both"/>
        <w:rPr>
          <w:rFonts w:ascii="Arial" w:eastAsia="Yu Gothic UI" w:hAnsi="Arial" w:cs="Arial"/>
          <w:sz w:val="28"/>
          <w:szCs w:val="28"/>
        </w:rPr>
      </w:pPr>
      <w:r w:rsidRPr="0001777B">
        <w:rPr>
          <w:rFonts w:ascii="Arial" w:eastAsia="Yu Gothic UI" w:hAnsi="Arial" w:cs="Arial"/>
          <w:sz w:val="28"/>
          <w:szCs w:val="28"/>
        </w:rPr>
        <w:t>a motor vehicle having a value in excess of one hundred dollars;</w:t>
      </w:r>
      <w:r w:rsidRPr="0001777B">
        <w:rPr>
          <w:rStyle w:val="FootnoteReference"/>
          <w:rFonts w:ascii="Arial" w:eastAsia="Yu Gothic UI" w:hAnsi="Arial" w:cs="Arial"/>
          <w:sz w:val="28"/>
          <w:szCs w:val="28"/>
          <w:vertAlign w:val="superscript"/>
        </w:rPr>
        <w:footnoteReference w:id="7"/>
      </w:r>
    </w:p>
    <w:p w14:paraId="5F890D14" w14:textId="77777777" w:rsidR="007D18DB" w:rsidRPr="0001777B" w:rsidRDefault="007D18DB">
      <w:pPr>
        <w:jc w:val="both"/>
        <w:rPr>
          <w:rFonts w:ascii="Arial" w:eastAsia="Yu Gothic UI" w:hAnsi="Arial" w:cs="Arial"/>
          <w:sz w:val="28"/>
          <w:szCs w:val="28"/>
        </w:rPr>
        <w:sectPr w:rsidR="007D18DB" w:rsidRPr="0001777B">
          <w:type w:val="continuous"/>
          <w:pgSz w:w="12240" w:h="15840"/>
          <w:pgMar w:top="1080" w:right="2160" w:bottom="1080" w:left="2160" w:header="1080" w:footer="1080" w:gutter="0"/>
          <w:cols w:space="720"/>
          <w:noEndnote/>
        </w:sectPr>
      </w:pPr>
    </w:p>
    <w:p w14:paraId="27C7A177" w14:textId="3EAC469D" w:rsidR="007D18DB" w:rsidRPr="0001777B" w:rsidRDefault="007D18DB">
      <w:pPr>
        <w:ind w:left="720"/>
        <w:jc w:val="both"/>
        <w:rPr>
          <w:rFonts w:ascii="Arial" w:eastAsia="Yu Gothic UI" w:hAnsi="Arial" w:cs="Arial"/>
          <w:sz w:val="28"/>
          <w:szCs w:val="28"/>
        </w:rPr>
      </w:pPr>
      <w:r w:rsidRPr="0001777B">
        <w:rPr>
          <w:rFonts w:ascii="Arial" w:eastAsia="Yu Gothic UI" w:hAnsi="Arial" w:cs="Arial"/>
          <w:sz w:val="28"/>
          <w:szCs w:val="28"/>
        </w:rPr>
        <w:lastRenderedPageBreak/>
        <w:t xml:space="preserve">a scroll, a religious vestment, a vessel, an item comprising a display of religious symbols which forms a representative expression of </w:t>
      </w:r>
      <w:r w:rsidRPr="00EA1E49">
        <w:rPr>
          <w:rFonts w:ascii="Arial" w:eastAsia="Yu Gothic UI" w:hAnsi="Arial" w:cs="Arial"/>
          <w:sz w:val="28"/>
          <w:szCs w:val="28"/>
        </w:rPr>
        <w:t xml:space="preserve">faith, </w:t>
      </w:r>
      <w:r w:rsidR="00394074" w:rsidRPr="00EA1E49">
        <w:rPr>
          <w:rFonts w:ascii="Arial" w:eastAsia="Yu Gothic UI" w:hAnsi="Arial" w:cs="Arial"/>
          <w:sz w:val="28"/>
          <w:szCs w:val="28"/>
        </w:rPr>
        <w:t>[</w:t>
      </w:r>
      <w:r w:rsidRPr="00EA1E49">
        <w:rPr>
          <w:rFonts w:ascii="Arial" w:eastAsia="Yu Gothic UI" w:hAnsi="Arial" w:cs="Arial"/>
          <w:sz w:val="28"/>
          <w:szCs w:val="28"/>
        </w:rPr>
        <w:t>or other miscellaneous</w:t>
      </w:r>
      <w:r w:rsidRPr="0001777B">
        <w:rPr>
          <w:rFonts w:ascii="Arial" w:eastAsia="Yu Gothic UI" w:hAnsi="Arial" w:cs="Arial"/>
          <w:sz w:val="28"/>
          <w:szCs w:val="28"/>
        </w:rPr>
        <w:t xml:space="preserve"> item of property which has a value of at least one </w:t>
      </w:r>
      <w:r w:rsidRPr="00EA1E49">
        <w:rPr>
          <w:rFonts w:ascii="Arial" w:eastAsia="Yu Gothic UI" w:hAnsi="Arial" w:cs="Arial"/>
          <w:sz w:val="28"/>
          <w:szCs w:val="28"/>
        </w:rPr>
        <w:t>hundred dollars</w:t>
      </w:r>
      <w:r w:rsidR="00394074" w:rsidRPr="00EA1E49">
        <w:rPr>
          <w:rFonts w:ascii="Arial" w:eastAsia="Yu Gothic UI" w:hAnsi="Arial" w:cs="Arial"/>
          <w:sz w:val="28"/>
          <w:szCs w:val="28"/>
        </w:rPr>
        <w:t>]</w:t>
      </w:r>
      <w:r w:rsidRPr="00EA1E49">
        <w:rPr>
          <w:rFonts w:ascii="Arial" w:eastAsia="Yu Gothic UI" w:hAnsi="Arial" w:cs="Arial"/>
          <w:sz w:val="28"/>
          <w:szCs w:val="28"/>
        </w:rPr>
        <w:t xml:space="preserve"> and is kept for or used in connection with religious worship in any</w:t>
      </w:r>
      <w:r w:rsidRPr="0001777B">
        <w:rPr>
          <w:rFonts w:ascii="Arial" w:eastAsia="Yu Gothic UI" w:hAnsi="Arial" w:cs="Arial"/>
          <w:sz w:val="28"/>
          <w:szCs w:val="28"/>
        </w:rPr>
        <w:t xml:space="preserve"> building, structure or upon the curtilage of such building or structure used as a place of religious worship by a religious corporation, as incorporated under the religious </w:t>
      </w:r>
      <w:r w:rsidRPr="00BE7276">
        <w:rPr>
          <w:rFonts w:ascii="Arial" w:eastAsia="Yu Gothic UI" w:hAnsi="Arial" w:cs="Arial"/>
          <w:sz w:val="28"/>
          <w:szCs w:val="28"/>
        </w:rPr>
        <w:t xml:space="preserve">corporations law </w:t>
      </w:r>
      <w:r w:rsidR="007C34B8" w:rsidRPr="00BE7276">
        <w:rPr>
          <w:rFonts w:ascii="Arial" w:eastAsia="Yu Gothic UI" w:hAnsi="Arial" w:cs="Arial"/>
          <w:sz w:val="28"/>
          <w:szCs w:val="28"/>
        </w:rPr>
        <w:t>[</w:t>
      </w:r>
      <w:r w:rsidRPr="00BE7276">
        <w:rPr>
          <w:rFonts w:ascii="Arial" w:eastAsia="Yu Gothic UI" w:hAnsi="Arial" w:cs="Arial"/>
          <w:sz w:val="28"/>
          <w:szCs w:val="28"/>
        </w:rPr>
        <w:t>or the education law</w:t>
      </w:r>
      <w:r w:rsidR="007C34B8" w:rsidRPr="00BE7276">
        <w:rPr>
          <w:rFonts w:ascii="Arial" w:eastAsia="Yu Gothic UI" w:hAnsi="Arial" w:cs="Arial"/>
          <w:sz w:val="28"/>
          <w:szCs w:val="28"/>
        </w:rPr>
        <w:t>]</w:t>
      </w:r>
      <w:r w:rsidRPr="00BE7276">
        <w:rPr>
          <w:rFonts w:ascii="Arial" w:eastAsia="Yu Gothic UI" w:hAnsi="Arial" w:cs="Arial"/>
          <w:sz w:val="28"/>
          <w:szCs w:val="28"/>
        </w:rPr>
        <w:t xml:space="preserve">; </w:t>
      </w:r>
      <w:r w:rsidRPr="00BE7276">
        <w:rPr>
          <w:rStyle w:val="FootnoteReference"/>
          <w:rFonts w:ascii="Arial" w:eastAsia="Yu Gothic UI" w:hAnsi="Arial" w:cs="Arial"/>
          <w:sz w:val="28"/>
          <w:szCs w:val="28"/>
          <w:vertAlign w:val="superscript"/>
        </w:rPr>
        <w:footnoteReference w:id="8"/>
      </w:r>
    </w:p>
    <w:p w14:paraId="308A2CF8" w14:textId="77777777" w:rsidR="007D18DB" w:rsidRPr="0001777B" w:rsidRDefault="007D18DB">
      <w:pPr>
        <w:jc w:val="both"/>
        <w:rPr>
          <w:rFonts w:ascii="Arial" w:eastAsia="Yu Gothic UI" w:hAnsi="Arial" w:cs="Arial"/>
          <w:sz w:val="28"/>
          <w:szCs w:val="28"/>
        </w:rPr>
      </w:pPr>
    </w:p>
    <w:p w14:paraId="3FEBFEA9" w14:textId="77777777" w:rsidR="007D18DB" w:rsidRPr="0001777B" w:rsidRDefault="007D18DB">
      <w:pPr>
        <w:ind w:left="720"/>
        <w:jc w:val="both"/>
        <w:rPr>
          <w:rFonts w:ascii="Arial" w:eastAsia="Yu Gothic UI" w:hAnsi="Arial" w:cs="Arial"/>
          <w:sz w:val="28"/>
          <w:szCs w:val="28"/>
        </w:rPr>
      </w:pPr>
      <w:r w:rsidRPr="0001777B">
        <w:rPr>
          <w:rFonts w:ascii="Arial" w:eastAsia="Yu Gothic UI" w:hAnsi="Arial" w:cs="Arial"/>
          <w:sz w:val="28"/>
          <w:szCs w:val="28"/>
        </w:rPr>
        <w:t xml:space="preserve">an access device which the person intends to use unlawfully to obtain telephone service; </w:t>
      </w:r>
      <w:r w:rsidRPr="0001777B">
        <w:rPr>
          <w:rStyle w:val="FootnoteReference"/>
          <w:rFonts w:ascii="Arial" w:eastAsia="Yu Gothic UI" w:hAnsi="Arial" w:cs="Arial"/>
          <w:sz w:val="28"/>
          <w:szCs w:val="28"/>
          <w:vertAlign w:val="superscript"/>
        </w:rPr>
        <w:footnoteReference w:id="9"/>
      </w:r>
    </w:p>
    <w:p w14:paraId="5B9567B1" w14:textId="77777777" w:rsidR="007D18DB" w:rsidRPr="0001777B" w:rsidRDefault="007D18DB">
      <w:pPr>
        <w:jc w:val="both"/>
        <w:rPr>
          <w:rFonts w:ascii="Arial" w:eastAsia="Yu Gothic UI" w:hAnsi="Arial" w:cs="Arial"/>
          <w:sz w:val="28"/>
          <w:szCs w:val="28"/>
        </w:rPr>
      </w:pPr>
    </w:p>
    <w:p w14:paraId="0DB7EA63" w14:textId="2761B849" w:rsidR="007D18DB" w:rsidRDefault="007D18DB">
      <w:pPr>
        <w:ind w:left="720"/>
        <w:jc w:val="both"/>
        <w:rPr>
          <w:rFonts w:ascii="Arial" w:eastAsia="Yu Gothic UI" w:hAnsi="Arial" w:cs="Arial"/>
          <w:sz w:val="28"/>
          <w:szCs w:val="28"/>
        </w:rPr>
      </w:pPr>
      <w:r w:rsidRPr="0001777B">
        <w:rPr>
          <w:rFonts w:ascii="Arial" w:eastAsia="Yu Gothic UI" w:hAnsi="Arial" w:cs="Arial"/>
          <w:sz w:val="28"/>
          <w:szCs w:val="28"/>
        </w:rPr>
        <w:t>anhydrous ammonia or liquified ammonia gas and the actor intends to use, or knows another person intends to use, such anhydrous ammonia or liquified ammonia gas to manufacture methamphetamine.</w:t>
      </w:r>
      <w:r w:rsidRPr="0001777B">
        <w:rPr>
          <w:rStyle w:val="FootnoteReference"/>
          <w:rFonts w:ascii="Arial" w:eastAsia="Yu Gothic UI" w:hAnsi="Arial" w:cs="Arial"/>
          <w:sz w:val="28"/>
          <w:szCs w:val="28"/>
          <w:vertAlign w:val="superscript"/>
        </w:rPr>
        <w:footnoteReference w:id="10"/>
      </w:r>
      <w:r w:rsidRPr="0001777B">
        <w:rPr>
          <w:rFonts w:ascii="Arial" w:eastAsia="Yu Gothic UI" w:hAnsi="Arial" w:cs="Arial"/>
          <w:sz w:val="28"/>
          <w:szCs w:val="28"/>
        </w:rPr>
        <w:t>]</w:t>
      </w:r>
    </w:p>
    <w:p w14:paraId="6AE79D90" w14:textId="77777777" w:rsidR="006D289E" w:rsidRPr="0001777B" w:rsidRDefault="006D289E">
      <w:pPr>
        <w:ind w:left="720"/>
        <w:jc w:val="both"/>
        <w:rPr>
          <w:rFonts w:ascii="Arial" w:eastAsia="Yu Gothic UI" w:hAnsi="Arial" w:cs="Arial"/>
          <w:sz w:val="28"/>
          <w:szCs w:val="28"/>
        </w:rPr>
      </w:pPr>
    </w:p>
    <w:p w14:paraId="63A79FD2" w14:textId="77777777" w:rsidR="007D18DB" w:rsidRPr="0001777B" w:rsidRDefault="007D18DB">
      <w:pPr>
        <w:jc w:val="both"/>
        <w:rPr>
          <w:rFonts w:ascii="Arial" w:eastAsia="Yu Gothic UI" w:hAnsi="Arial" w:cs="Arial"/>
          <w:sz w:val="28"/>
          <w:szCs w:val="28"/>
        </w:rPr>
      </w:pPr>
    </w:p>
    <w:p w14:paraId="2F72F7DC" w14:textId="68D6A5DF" w:rsidR="007D18DB" w:rsidRDefault="007D18DB" w:rsidP="001F2405">
      <w:pPr>
        <w:ind w:firstLine="720"/>
        <w:jc w:val="both"/>
        <w:rPr>
          <w:rFonts w:ascii="Arial" w:eastAsia="Yu Gothic UI" w:hAnsi="Arial" w:cs="Arial"/>
          <w:sz w:val="28"/>
          <w:szCs w:val="28"/>
        </w:rPr>
      </w:pPr>
      <w:r w:rsidRPr="0001777B">
        <w:rPr>
          <w:rFonts w:ascii="Arial" w:eastAsia="Yu Gothic UI" w:hAnsi="Arial" w:cs="Arial"/>
          <w:sz w:val="28"/>
          <w:szCs w:val="28"/>
        </w:rPr>
        <w:t>A person STEALS PROPERTY and commits larceny when,</w:t>
      </w:r>
      <w:r w:rsidR="001F2405">
        <w:rPr>
          <w:rFonts w:ascii="Arial" w:eastAsia="Yu Gothic UI" w:hAnsi="Arial" w:cs="Arial"/>
          <w:sz w:val="28"/>
          <w:szCs w:val="28"/>
        </w:rPr>
        <w:t xml:space="preserve"> </w:t>
      </w:r>
      <w:r w:rsidRPr="0001777B">
        <w:rPr>
          <w:rFonts w:ascii="Arial" w:eastAsia="Yu Gothic UI" w:hAnsi="Arial" w:cs="Arial"/>
          <w:sz w:val="28"/>
          <w:szCs w:val="28"/>
        </w:rPr>
        <w:t>with the intent to deprive another of property or to appropriate the same to himself or herself [</w:t>
      </w:r>
      <w:r w:rsidRPr="0001777B">
        <w:rPr>
          <w:rFonts w:ascii="Arial" w:eastAsia="Yu Gothic UI" w:hAnsi="Arial" w:cs="Arial"/>
          <w:i/>
          <w:iCs/>
          <w:sz w:val="28"/>
          <w:szCs w:val="28"/>
        </w:rPr>
        <w:t xml:space="preserve">or </w:t>
      </w:r>
      <w:r w:rsidRPr="0001777B">
        <w:rPr>
          <w:rFonts w:ascii="Arial" w:eastAsia="Yu Gothic UI" w:hAnsi="Arial" w:cs="Arial"/>
          <w:sz w:val="28"/>
          <w:szCs w:val="28"/>
        </w:rPr>
        <w:t>to a third person], such person wrongfully takes, obtains, or withholds such property from an owner of the property.</w:t>
      </w:r>
      <w:r w:rsidRPr="0001777B">
        <w:rPr>
          <w:rStyle w:val="FootnoteReference"/>
          <w:rFonts w:ascii="Arial" w:eastAsia="Yu Gothic UI" w:hAnsi="Arial" w:cs="Arial"/>
          <w:sz w:val="28"/>
          <w:szCs w:val="28"/>
          <w:vertAlign w:val="superscript"/>
        </w:rPr>
        <w:footnoteReference w:id="11"/>
      </w:r>
    </w:p>
    <w:p w14:paraId="0DA63B19" w14:textId="5A77F114" w:rsidR="006D289E" w:rsidRDefault="006D289E" w:rsidP="001F2405">
      <w:pPr>
        <w:ind w:firstLine="720"/>
        <w:jc w:val="both"/>
        <w:rPr>
          <w:rFonts w:ascii="Arial" w:eastAsia="Yu Gothic UI" w:hAnsi="Arial" w:cs="Arial"/>
          <w:sz w:val="28"/>
          <w:szCs w:val="28"/>
        </w:rPr>
      </w:pPr>
    </w:p>
    <w:p w14:paraId="46688008" w14:textId="32047EBC" w:rsidR="006D289E" w:rsidRDefault="006D289E" w:rsidP="001F2405">
      <w:pPr>
        <w:ind w:firstLine="720"/>
        <w:jc w:val="both"/>
        <w:rPr>
          <w:rFonts w:ascii="Arial" w:eastAsia="Yu Gothic UI" w:hAnsi="Arial" w:cs="Arial"/>
          <w:sz w:val="28"/>
          <w:szCs w:val="28"/>
        </w:rPr>
      </w:pPr>
    </w:p>
    <w:p w14:paraId="717EC53D" w14:textId="77777777" w:rsidR="006D289E" w:rsidRDefault="006D289E" w:rsidP="001F2405">
      <w:pPr>
        <w:ind w:firstLine="720"/>
        <w:jc w:val="both"/>
        <w:rPr>
          <w:rFonts w:ascii="Arial" w:eastAsia="Yu Gothic UI" w:hAnsi="Arial" w:cs="Arial"/>
          <w:sz w:val="28"/>
          <w:szCs w:val="28"/>
        </w:rPr>
      </w:pPr>
    </w:p>
    <w:p w14:paraId="3B3D7946" w14:textId="77777777" w:rsidR="0001777B" w:rsidRPr="0001777B" w:rsidRDefault="0001777B">
      <w:pPr>
        <w:jc w:val="both"/>
        <w:rPr>
          <w:rFonts w:ascii="Arial" w:eastAsia="Yu Gothic UI" w:hAnsi="Arial" w:cs="Arial"/>
          <w:sz w:val="28"/>
          <w:szCs w:val="28"/>
        </w:rPr>
      </w:pPr>
    </w:p>
    <w:p w14:paraId="2EBC7152" w14:textId="77777777" w:rsidR="007D18DB" w:rsidRPr="0001777B" w:rsidRDefault="007D18DB">
      <w:pPr>
        <w:ind w:firstLine="720"/>
        <w:jc w:val="both"/>
        <w:rPr>
          <w:rFonts w:ascii="Arial" w:eastAsia="Yu Gothic UI" w:hAnsi="Arial" w:cs="Arial"/>
          <w:sz w:val="28"/>
          <w:szCs w:val="28"/>
        </w:rPr>
      </w:pPr>
      <w:r w:rsidRPr="0001777B">
        <w:rPr>
          <w:rFonts w:ascii="Arial" w:hAnsi="Arial" w:cs="Arial"/>
          <w:sz w:val="28"/>
          <w:szCs w:val="28"/>
        </w:rPr>
        <w:t>The following terms used in that definition have a special meaning:</w:t>
      </w:r>
    </w:p>
    <w:p w14:paraId="0E541F2C" w14:textId="77777777" w:rsidR="007D18DB" w:rsidRPr="0001777B" w:rsidRDefault="007D18DB">
      <w:pPr>
        <w:jc w:val="both"/>
        <w:rPr>
          <w:rFonts w:ascii="Arial" w:eastAsia="Yu Gothic UI" w:hAnsi="Arial" w:cs="Arial"/>
          <w:sz w:val="28"/>
          <w:szCs w:val="28"/>
        </w:rPr>
      </w:pPr>
    </w:p>
    <w:p w14:paraId="08B3DFA1" w14:textId="79C89D51" w:rsidR="001370CF" w:rsidRPr="0001777B" w:rsidRDefault="007D18DB" w:rsidP="001370CF">
      <w:pPr>
        <w:ind w:firstLine="720"/>
        <w:jc w:val="both"/>
        <w:rPr>
          <w:rFonts w:ascii="Arial" w:eastAsia="Yu Gothic UI" w:hAnsi="Arial" w:cs="Arial"/>
          <w:sz w:val="28"/>
          <w:szCs w:val="28"/>
        </w:rPr>
      </w:pPr>
      <w:r w:rsidRPr="0001777B">
        <w:rPr>
          <w:rFonts w:ascii="Arial" w:eastAsia="Yu Gothic UI" w:hAnsi="Arial" w:cs="Arial"/>
          <w:sz w:val="28"/>
          <w:szCs w:val="28"/>
        </w:rPr>
        <w:t xml:space="preserve">PROPERTY means </w:t>
      </w:r>
      <w:r w:rsidRPr="0001777B">
        <w:rPr>
          <w:rFonts w:ascii="Arial" w:eastAsia="Yu Gothic UI" w:hAnsi="Arial" w:cs="Arial"/>
          <w:i/>
          <w:iCs/>
          <w:sz w:val="28"/>
          <w:szCs w:val="28"/>
          <w:u w:val="single"/>
        </w:rPr>
        <w:t>(name the property in issue and give its statutory definition</w:t>
      </w:r>
      <w:r w:rsidR="00683583">
        <w:rPr>
          <w:rFonts w:ascii="Arial" w:eastAsia="Yu Gothic UI" w:hAnsi="Arial" w:cs="Arial"/>
          <w:i/>
          <w:iCs/>
          <w:sz w:val="28"/>
          <w:szCs w:val="28"/>
          <w:u w:val="single"/>
        </w:rPr>
        <w:t>,</w:t>
      </w:r>
      <w:r w:rsidRPr="0001777B">
        <w:rPr>
          <w:rFonts w:ascii="Arial" w:eastAsia="Yu Gothic UI" w:hAnsi="Arial" w:cs="Arial"/>
          <w:i/>
          <w:iCs/>
          <w:sz w:val="28"/>
          <w:szCs w:val="28"/>
          <w:u w:val="single"/>
        </w:rPr>
        <w:t xml:space="preserve"> if any</w:t>
      </w:r>
      <w:r w:rsidR="004653C5">
        <w:rPr>
          <w:rFonts w:ascii="Arial" w:eastAsia="Yu Gothic UI" w:hAnsi="Arial" w:cs="Arial"/>
          <w:i/>
          <w:iCs/>
          <w:sz w:val="28"/>
          <w:szCs w:val="28"/>
          <w:u w:val="single"/>
        </w:rPr>
        <w:t>.</w:t>
      </w:r>
      <w:r w:rsidR="00E2655D">
        <w:rPr>
          <w:rFonts w:ascii="Arial" w:eastAsia="Yu Gothic UI" w:hAnsi="Arial" w:cs="Arial"/>
          <w:i/>
          <w:iCs/>
          <w:sz w:val="28"/>
          <w:szCs w:val="28"/>
          <w:u w:val="single"/>
        </w:rPr>
        <w:t xml:space="preserve"> </w:t>
      </w:r>
      <w:r w:rsidR="001370CF">
        <w:rPr>
          <w:rFonts w:ascii="Arial" w:eastAsia="Yu Gothic UI" w:hAnsi="Arial" w:cs="Arial"/>
          <w:i/>
          <w:iCs/>
          <w:sz w:val="28"/>
          <w:szCs w:val="28"/>
          <w:u w:val="single"/>
        </w:rPr>
        <w:t xml:space="preserve"> If in issue, see footnote</w:t>
      </w:r>
      <w:r w:rsidR="00256FF0">
        <w:rPr>
          <w:rStyle w:val="FootnoteReference"/>
          <w:rFonts w:ascii="Arial" w:eastAsia="Yu Gothic UI" w:hAnsi="Arial" w:cs="Arial"/>
          <w:i/>
          <w:iCs/>
          <w:sz w:val="28"/>
          <w:szCs w:val="28"/>
          <w:u w:val="single"/>
        </w:rPr>
        <w:footnoteReference w:id="12"/>
      </w:r>
      <w:r w:rsidR="00256FF0">
        <w:rPr>
          <w:rFonts w:ascii="Arial" w:eastAsia="Yu Gothic UI" w:hAnsi="Arial" w:cs="Arial"/>
          <w:i/>
          <w:iCs/>
          <w:sz w:val="28"/>
          <w:szCs w:val="28"/>
          <w:u w:val="single"/>
        </w:rPr>
        <w:t xml:space="preserve"> </w:t>
      </w:r>
      <w:r w:rsidR="001370CF">
        <w:rPr>
          <w:rFonts w:ascii="Arial" w:eastAsia="Yu Gothic UI" w:hAnsi="Arial" w:cs="Arial"/>
          <w:i/>
          <w:iCs/>
          <w:sz w:val="28"/>
          <w:szCs w:val="28"/>
          <w:u w:val="single"/>
        </w:rPr>
        <w:t>for the statutory definition of</w:t>
      </w:r>
      <w:r w:rsidR="00562612">
        <w:rPr>
          <w:rFonts w:ascii="Arial" w:eastAsia="Yu Gothic UI" w:hAnsi="Arial" w:cs="Arial"/>
          <w:i/>
          <w:iCs/>
          <w:sz w:val="28"/>
          <w:szCs w:val="28"/>
          <w:u w:val="single"/>
        </w:rPr>
        <w:t xml:space="preserve"> a</w:t>
      </w:r>
      <w:r w:rsidR="001370CF">
        <w:rPr>
          <w:rFonts w:ascii="Arial" w:eastAsia="Yu Gothic UI" w:hAnsi="Arial" w:cs="Arial"/>
          <w:i/>
          <w:iCs/>
          <w:sz w:val="28"/>
          <w:szCs w:val="28"/>
          <w:u w:val="single"/>
        </w:rPr>
        <w:t xml:space="preserve"> “credit card” as amplified by the Court of Appeals</w:t>
      </w:r>
      <w:r w:rsidR="001370CF" w:rsidRPr="0001777B">
        <w:rPr>
          <w:rFonts w:ascii="Arial" w:eastAsia="Yu Gothic UI" w:hAnsi="Arial" w:cs="Arial"/>
          <w:i/>
          <w:iCs/>
          <w:sz w:val="28"/>
          <w:szCs w:val="28"/>
          <w:u w:val="single"/>
        </w:rPr>
        <w:t>)</w:t>
      </w:r>
      <w:r w:rsidR="001370CF" w:rsidRPr="0001777B">
        <w:rPr>
          <w:rFonts w:ascii="Arial" w:eastAsia="Yu Gothic UI" w:hAnsi="Arial" w:cs="Arial"/>
          <w:sz w:val="28"/>
          <w:szCs w:val="28"/>
        </w:rPr>
        <w:t>.</w:t>
      </w:r>
      <w:r w:rsidR="001370CF">
        <w:rPr>
          <w:rFonts w:ascii="Arial" w:eastAsia="Yu Gothic UI" w:hAnsi="Arial" w:cs="Arial"/>
          <w:sz w:val="28"/>
          <w:szCs w:val="28"/>
        </w:rPr>
        <w:t xml:space="preserve">  </w:t>
      </w:r>
    </w:p>
    <w:p w14:paraId="5EA452AC" w14:textId="77777777" w:rsidR="007D18DB" w:rsidRDefault="007D18DB" w:rsidP="00256FF0">
      <w:pPr>
        <w:jc w:val="both"/>
        <w:rPr>
          <w:rFonts w:ascii="Arial" w:eastAsia="Yu Gothic UI" w:hAnsi="Arial" w:cs="Arial"/>
          <w:sz w:val="28"/>
          <w:szCs w:val="28"/>
        </w:rPr>
      </w:pPr>
    </w:p>
    <w:p w14:paraId="040DF781" w14:textId="4FAC6E79" w:rsidR="007D18DB" w:rsidRPr="0001777B" w:rsidRDefault="007D18DB">
      <w:pPr>
        <w:ind w:firstLine="720"/>
        <w:jc w:val="both"/>
        <w:rPr>
          <w:rFonts w:ascii="Arial" w:eastAsia="Yu Gothic UI" w:hAnsi="Arial" w:cs="Arial"/>
          <w:sz w:val="28"/>
          <w:szCs w:val="28"/>
        </w:rPr>
      </w:pPr>
      <w:r w:rsidRPr="0001777B">
        <w:rPr>
          <w:rFonts w:ascii="Arial" w:eastAsia="Yu Gothic UI" w:hAnsi="Arial" w:cs="Arial"/>
          <w:sz w:val="28"/>
          <w:szCs w:val="28"/>
        </w:rPr>
        <w:t xml:space="preserve">OWNER means a person having a right to possession </w:t>
      </w:r>
      <w:r w:rsidR="00730A0A">
        <w:rPr>
          <w:rFonts w:ascii="Arial" w:eastAsia="Yu Gothic UI" w:hAnsi="Arial" w:cs="Arial"/>
          <w:sz w:val="28"/>
          <w:szCs w:val="28"/>
        </w:rPr>
        <w:t>of</w:t>
      </w:r>
      <w:r w:rsidRPr="0001777B">
        <w:rPr>
          <w:rFonts w:ascii="Arial" w:eastAsia="Yu Gothic UI" w:hAnsi="Arial" w:cs="Arial"/>
          <w:sz w:val="28"/>
          <w:szCs w:val="28"/>
        </w:rPr>
        <w:t xml:space="preserve"> the property superior to that of the person who takes it.</w:t>
      </w:r>
      <w:r w:rsidRPr="0001777B">
        <w:rPr>
          <w:rStyle w:val="FootnoteReference"/>
          <w:rFonts w:ascii="Arial" w:eastAsia="Yu Gothic UI" w:hAnsi="Arial" w:cs="Arial"/>
          <w:sz w:val="28"/>
          <w:szCs w:val="28"/>
          <w:vertAlign w:val="superscript"/>
        </w:rPr>
        <w:footnoteReference w:id="13"/>
      </w:r>
    </w:p>
    <w:p w14:paraId="26DCC42A" w14:textId="77777777" w:rsidR="007D18DB" w:rsidRPr="0001777B" w:rsidRDefault="007D18DB">
      <w:pPr>
        <w:jc w:val="both"/>
        <w:rPr>
          <w:rFonts w:ascii="Arial" w:eastAsia="Yu Gothic UI" w:hAnsi="Arial" w:cs="Arial"/>
          <w:sz w:val="28"/>
          <w:szCs w:val="28"/>
        </w:rPr>
      </w:pPr>
    </w:p>
    <w:p w14:paraId="7E5E50DA" w14:textId="77777777" w:rsidR="007D18DB" w:rsidRPr="0001777B" w:rsidRDefault="007D18DB">
      <w:pPr>
        <w:ind w:firstLine="720"/>
        <w:jc w:val="both"/>
        <w:rPr>
          <w:rFonts w:ascii="Arial" w:eastAsia="Yu Gothic UI" w:hAnsi="Arial" w:cs="Arial"/>
          <w:sz w:val="28"/>
          <w:szCs w:val="28"/>
        </w:rPr>
      </w:pPr>
      <w:r w:rsidRPr="0001777B">
        <w:rPr>
          <w:rFonts w:ascii="Arial" w:eastAsia="Yu Gothic UI" w:hAnsi="Arial" w:cs="Arial"/>
          <w:sz w:val="28"/>
          <w:szCs w:val="28"/>
        </w:rPr>
        <w:t>INTENT means a conscious objective or purpose.  Thus, a person acts with INTENT TO DEPRIVE ANOTHER OF PROPERTY OR TO APPROPRIATE PROPERTY TO HIMSELF OR HERSELF [</w:t>
      </w:r>
      <w:r w:rsidRPr="0001777B">
        <w:rPr>
          <w:rFonts w:ascii="Arial" w:eastAsia="Yu Gothic UI" w:hAnsi="Arial" w:cs="Arial"/>
          <w:i/>
          <w:iCs/>
          <w:sz w:val="28"/>
          <w:szCs w:val="28"/>
        </w:rPr>
        <w:t xml:space="preserve">or </w:t>
      </w:r>
      <w:r w:rsidRPr="0001777B">
        <w:rPr>
          <w:rFonts w:ascii="Arial" w:eastAsia="Yu Gothic UI" w:hAnsi="Arial" w:cs="Arial"/>
          <w:sz w:val="28"/>
          <w:szCs w:val="28"/>
        </w:rPr>
        <w:t>to a third person] when such person's conscious objective or purpose is:</w:t>
      </w:r>
    </w:p>
    <w:p w14:paraId="0350B3FC" w14:textId="77777777" w:rsidR="007D18DB" w:rsidRPr="0001777B" w:rsidRDefault="007D18DB">
      <w:pPr>
        <w:jc w:val="both"/>
        <w:rPr>
          <w:rFonts w:ascii="Arial" w:eastAsia="Yu Gothic UI" w:hAnsi="Arial" w:cs="Arial"/>
          <w:sz w:val="28"/>
          <w:szCs w:val="28"/>
        </w:rPr>
      </w:pPr>
    </w:p>
    <w:p w14:paraId="4A157688" w14:textId="77777777" w:rsidR="007D18DB" w:rsidRPr="0001777B" w:rsidRDefault="007D18DB">
      <w:pPr>
        <w:ind w:left="720" w:firstLine="720"/>
        <w:jc w:val="both"/>
        <w:rPr>
          <w:rFonts w:ascii="Arial" w:eastAsia="Yu Gothic UI" w:hAnsi="Arial" w:cs="Arial"/>
          <w:sz w:val="28"/>
          <w:szCs w:val="28"/>
        </w:rPr>
      </w:pPr>
      <w:r w:rsidRPr="0001777B">
        <w:rPr>
          <w:rFonts w:ascii="Arial" w:eastAsia="Yu Gothic UI" w:hAnsi="Arial" w:cs="Arial"/>
          <w:sz w:val="28"/>
          <w:szCs w:val="28"/>
        </w:rPr>
        <w:t>(1) to withhold the property or cause it to be withheld permanently,</w:t>
      </w:r>
      <w:r w:rsidRPr="0001777B">
        <w:rPr>
          <w:rStyle w:val="FootnoteReference"/>
          <w:rFonts w:ascii="Arial" w:eastAsia="Yu Gothic UI" w:hAnsi="Arial" w:cs="Arial"/>
          <w:sz w:val="28"/>
          <w:szCs w:val="28"/>
          <w:vertAlign w:val="superscript"/>
        </w:rPr>
        <w:footnoteReference w:id="14"/>
      </w:r>
      <w:r w:rsidRPr="0001777B">
        <w:rPr>
          <w:rFonts w:ascii="Arial" w:eastAsia="Yu Gothic UI" w:hAnsi="Arial" w:cs="Arial"/>
          <w:sz w:val="28"/>
          <w:szCs w:val="28"/>
        </w:rPr>
        <w:t xml:space="preserve"> </w:t>
      </w:r>
      <w:r w:rsidRPr="0001777B">
        <w:rPr>
          <w:rFonts w:ascii="Arial" w:eastAsia="Yu Gothic UI" w:hAnsi="Arial" w:cs="Arial"/>
          <w:i/>
          <w:iCs/>
          <w:sz w:val="28"/>
          <w:szCs w:val="28"/>
        </w:rPr>
        <w:t xml:space="preserve">or </w:t>
      </w:r>
    </w:p>
    <w:p w14:paraId="34710ACA" w14:textId="77777777" w:rsidR="007D18DB" w:rsidRPr="0001777B" w:rsidRDefault="007D18DB">
      <w:pPr>
        <w:jc w:val="both"/>
        <w:rPr>
          <w:rFonts w:ascii="Arial" w:eastAsia="Yu Gothic UI" w:hAnsi="Arial" w:cs="Arial"/>
          <w:sz w:val="28"/>
          <w:szCs w:val="28"/>
        </w:rPr>
      </w:pPr>
    </w:p>
    <w:p w14:paraId="6FB7A785" w14:textId="503597FA" w:rsidR="007D18DB" w:rsidRPr="0001777B" w:rsidRDefault="007D18DB">
      <w:pPr>
        <w:ind w:left="720" w:firstLine="720"/>
        <w:jc w:val="both"/>
        <w:rPr>
          <w:rFonts w:ascii="Arial" w:eastAsia="Yu Gothic UI" w:hAnsi="Arial" w:cs="Arial"/>
          <w:sz w:val="28"/>
          <w:szCs w:val="28"/>
        </w:rPr>
      </w:pPr>
      <w:r w:rsidRPr="0001777B">
        <w:rPr>
          <w:rFonts w:ascii="Arial" w:eastAsia="Yu Gothic UI" w:hAnsi="Arial" w:cs="Arial"/>
          <w:sz w:val="28"/>
          <w:szCs w:val="28"/>
        </w:rPr>
        <w:lastRenderedPageBreak/>
        <w:t>(2) to exercise control over the property, [</w:t>
      </w:r>
      <w:r w:rsidRPr="0001777B">
        <w:rPr>
          <w:rFonts w:ascii="Arial" w:eastAsia="Yu Gothic UI" w:hAnsi="Arial" w:cs="Arial"/>
          <w:i/>
          <w:iCs/>
          <w:sz w:val="28"/>
          <w:szCs w:val="28"/>
        </w:rPr>
        <w:t>or</w:t>
      </w:r>
      <w:r w:rsidRPr="0001777B">
        <w:rPr>
          <w:rFonts w:ascii="Arial" w:eastAsia="Yu Gothic UI" w:hAnsi="Arial" w:cs="Arial"/>
          <w:sz w:val="28"/>
          <w:szCs w:val="28"/>
        </w:rPr>
        <w:t xml:space="preserve"> to aid a third person to exercise control over it], permanently,</w:t>
      </w:r>
      <w:r w:rsidRPr="0001777B">
        <w:rPr>
          <w:rStyle w:val="FootnoteReference"/>
          <w:rFonts w:ascii="Arial" w:eastAsia="Yu Gothic UI" w:hAnsi="Arial" w:cs="Arial"/>
          <w:sz w:val="28"/>
          <w:szCs w:val="28"/>
          <w:vertAlign w:val="superscript"/>
        </w:rPr>
        <w:footnoteReference w:id="15"/>
      </w:r>
      <w:r w:rsidRPr="0001777B">
        <w:rPr>
          <w:rFonts w:ascii="Arial" w:eastAsia="Yu Gothic UI" w:hAnsi="Arial" w:cs="Arial"/>
          <w:sz w:val="28"/>
          <w:szCs w:val="28"/>
        </w:rPr>
        <w:t xml:space="preserve"> </w:t>
      </w:r>
      <w:r w:rsidRPr="0001777B">
        <w:rPr>
          <w:rFonts w:ascii="Arial" w:eastAsia="Yu Gothic UI" w:hAnsi="Arial" w:cs="Arial"/>
          <w:i/>
          <w:iCs/>
          <w:sz w:val="28"/>
          <w:szCs w:val="28"/>
        </w:rPr>
        <w:t>or</w:t>
      </w:r>
    </w:p>
    <w:p w14:paraId="73A285BC" w14:textId="77777777" w:rsidR="007D18DB" w:rsidRPr="0001777B" w:rsidRDefault="007D18DB">
      <w:pPr>
        <w:jc w:val="both"/>
        <w:rPr>
          <w:rFonts w:ascii="Arial" w:eastAsia="Yu Gothic UI" w:hAnsi="Arial" w:cs="Arial"/>
          <w:sz w:val="28"/>
          <w:szCs w:val="28"/>
        </w:rPr>
      </w:pPr>
    </w:p>
    <w:p w14:paraId="3CF17735" w14:textId="77777777" w:rsidR="007D18DB" w:rsidRPr="0001777B" w:rsidRDefault="007D18DB">
      <w:pPr>
        <w:ind w:left="720" w:firstLine="720"/>
        <w:jc w:val="both"/>
        <w:rPr>
          <w:rFonts w:ascii="Arial" w:eastAsia="Yu Gothic UI" w:hAnsi="Arial" w:cs="Arial"/>
          <w:sz w:val="28"/>
          <w:szCs w:val="28"/>
        </w:rPr>
      </w:pPr>
      <w:r w:rsidRPr="0001777B">
        <w:rPr>
          <w:rFonts w:ascii="Arial" w:eastAsia="Yu Gothic UI" w:hAnsi="Arial" w:cs="Arial"/>
          <w:sz w:val="28"/>
          <w:szCs w:val="28"/>
        </w:rPr>
        <w:t>(3) to dispose of the property either for the benefit of himself or herself [</w:t>
      </w:r>
      <w:r w:rsidRPr="0001777B">
        <w:rPr>
          <w:rFonts w:ascii="Arial" w:eastAsia="Yu Gothic UI" w:hAnsi="Arial" w:cs="Arial"/>
          <w:i/>
          <w:iCs/>
          <w:sz w:val="28"/>
          <w:szCs w:val="28"/>
        </w:rPr>
        <w:t xml:space="preserve">or </w:t>
      </w:r>
      <w:r w:rsidRPr="0001777B">
        <w:rPr>
          <w:rFonts w:ascii="Arial" w:eastAsia="Yu Gothic UI" w:hAnsi="Arial" w:cs="Arial"/>
          <w:sz w:val="28"/>
          <w:szCs w:val="28"/>
        </w:rPr>
        <w:t>a third person], or, under such circumstances as to render it unlikely that an owner will recover such property.</w:t>
      </w:r>
      <w:r w:rsidRPr="0001777B">
        <w:rPr>
          <w:rStyle w:val="FootnoteReference"/>
          <w:rFonts w:ascii="Arial" w:eastAsia="Yu Gothic UI" w:hAnsi="Arial" w:cs="Arial"/>
          <w:sz w:val="28"/>
          <w:szCs w:val="28"/>
          <w:vertAlign w:val="superscript"/>
        </w:rPr>
        <w:footnoteReference w:id="16"/>
      </w:r>
    </w:p>
    <w:p w14:paraId="1676F41D" w14:textId="77777777" w:rsidR="007D18DB" w:rsidRPr="0001777B" w:rsidRDefault="007D18DB">
      <w:pPr>
        <w:jc w:val="both"/>
        <w:rPr>
          <w:rFonts w:ascii="Arial" w:eastAsia="Yu Gothic UI" w:hAnsi="Arial" w:cs="Arial"/>
          <w:sz w:val="28"/>
          <w:szCs w:val="28"/>
        </w:rPr>
      </w:pPr>
    </w:p>
    <w:p w14:paraId="6C7FB76D" w14:textId="77777777" w:rsidR="007D18DB" w:rsidRPr="0001777B" w:rsidRDefault="007D18DB">
      <w:pPr>
        <w:jc w:val="both"/>
        <w:rPr>
          <w:rFonts w:ascii="Arial" w:eastAsia="Yu Gothic UI" w:hAnsi="Arial" w:cs="Arial"/>
          <w:sz w:val="28"/>
          <w:szCs w:val="28"/>
        </w:rPr>
        <w:sectPr w:rsidR="007D18DB" w:rsidRPr="0001777B">
          <w:type w:val="continuous"/>
          <w:pgSz w:w="12240" w:h="15840"/>
          <w:pgMar w:top="1080" w:right="2160" w:bottom="1080" w:left="2160" w:header="1080" w:footer="1080" w:gutter="0"/>
          <w:cols w:space="720"/>
          <w:noEndnote/>
        </w:sectPr>
      </w:pPr>
    </w:p>
    <w:p w14:paraId="7AACC7F5" w14:textId="77777777" w:rsidR="007D18DB" w:rsidRPr="0001777B" w:rsidRDefault="007D18DB">
      <w:pPr>
        <w:jc w:val="both"/>
        <w:rPr>
          <w:rFonts w:ascii="Arial" w:eastAsia="Yu Gothic UI" w:hAnsi="Arial" w:cs="Arial"/>
          <w:sz w:val="28"/>
          <w:szCs w:val="28"/>
        </w:rPr>
      </w:pPr>
      <w:r w:rsidRPr="0001777B">
        <w:rPr>
          <w:rFonts w:ascii="Arial" w:eastAsia="Yu Gothic UI" w:hAnsi="Arial" w:cs="Arial"/>
          <w:i/>
          <w:iCs/>
          <w:sz w:val="28"/>
          <w:szCs w:val="28"/>
        </w:rPr>
        <w:t xml:space="preserve">NOTE: The next definition is the definition of </w:t>
      </w:r>
      <w:r w:rsidRPr="0001777B">
        <w:rPr>
          <w:rFonts w:ascii="Arial" w:eastAsia="Yu Gothic UI" w:hAnsi="Arial" w:cs="Arial"/>
          <w:i/>
          <w:iCs/>
          <w:sz w:val="28"/>
          <w:szCs w:val="28"/>
        </w:rPr>
        <w:sym w:font="WP TypographicSymbols" w:char="0041"/>
      </w:r>
      <w:r w:rsidRPr="0001777B">
        <w:rPr>
          <w:rFonts w:ascii="Arial" w:eastAsia="Yu Gothic UI" w:hAnsi="Arial" w:cs="Arial"/>
          <w:i/>
          <w:iCs/>
          <w:sz w:val="28"/>
          <w:szCs w:val="28"/>
        </w:rPr>
        <w:t>wrongfully takes, obtains, or withholds,</w:t>
      </w:r>
      <w:r w:rsidRPr="0001777B">
        <w:rPr>
          <w:rFonts w:ascii="Arial" w:eastAsia="Yu Gothic UI" w:hAnsi="Arial" w:cs="Arial"/>
          <w:i/>
          <w:iCs/>
          <w:sz w:val="28"/>
          <w:szCs w:val="28"/>
        </w:rPr>
        <w:sym w:font="WP TypographicSymbols" w:char="0040"/>
      </w:r>
      <w:r w:rsidRPr="0001777B">
        <w:rPr>
          <w:rFonts w:ascii="Arial" w:eastAsia="Yu Gothic UI" w:hAnsi="Arial" w:cs="Arial"/>
          <w:i/>
          <w:iCs/>
          <w:sz w:val="28"/>
          <w:szCs w:val="28"/>
        </w:rPr>
        <w:t xml:space="preserve"> property.  As explained at the beginning of the charge, the most common theory of larceny expressed in the definition of that term is larceny by trespassory taking.  Thus, the following definition is premised on a theory of larceny that is limited to larceny by trespassory taking.  The definition of each additional theory of larceny is included in the Additional Charges section that may be found at the end of the charges for this article.  If the theory of larceny is other than or in addition to larceny by trespassory taking, the appropriate definition or definitions for </w:t>
      </w:r>
      <w:r w:rsidRPr="0001777B">
        <w:rPr>
          <w:rFonts w:ascii="Arial" w:eastAsia="Yu Gothic UI" w:hAnsi="Arial" w:cs="Arial"/>
          <w:i/>
          <w:iCs/>
          <w:sz w:val="28"/>
          <w:szCs w:val="28"/>
        </w:rPr>
        <w:sym w:font="WP TypographicSymbols" w:char="0041"/>
      </w:r>
      <w:r w:rsidRPr="0001777B">
        <w:rPr>
          <w:rFonts w:ascii="Arial" w:eastAsia="Yu Gothic UI" w:hAnsi="Arial" w:cs="Arial"/>
          <w:i/>
          <w:iCs/>
          <w:sz w:val="28"/>
          <w:szCs w:val="28"/>
        </w:rPr>
        <w:t>wrongfully take, obtain, or withhold</w:t>
      </w:r>
      <w:r w:rsidRPr="0001777B">
        <w:rPr>
          <w:rFonts w:ascii="Arial" w:eastAsia="Yu Gothic UI" w:hAnsi="Arial" w:cs="Arial"/>
          <w:i/>
          <w:iCs/>
          <w:sz w:val="28"/>
          <w:szCs w:val="28"/>
        </w:rPr>
        <w:sym w:font="WP TypographicSymbols" w:char="0040"/>
      </w:r>
      <w:r w:rsidRPr="0001777B">
        <w:rPr>
          <w:rFonts w:ascii="Arial" w:eastAsia="Yu Gothic UI" w:hAnsi="Arial" w:cs="Arial"/>
          <w:i/>
          <w:iCs/>
          <w:sz w:val="28"/>
          <w:szCs w:val="28"/>
        </w:rPr>
        <w:t xml:space="preserve"> can be substituted or added here.</w:t>
      </w:r>
    </w:p>
    <w:p w14:paraId="517FE97B" w14:textId="77777777" w:rsidR="007D18DB" w:rsidRPr="0001777B" w:rsidRDefault="007D18DB">
      <w:pPr>
        <w:jc w:val="both"/>
        <w:rPr>
          <w:rFonts w:ascii="Arial" w:eastAsia="Yu Gothic UI" w:hAnsi="Arial" w:cs="Arial"/>
          <w:sz w:val="28"/>
          <w:szCs w:val="28"/>
        </w:rPr>
      </w:pPr>
    </w:p>
    <w:p w14:paraId="332CE7AE" w14:textId="77777777" w:rsidR="007D18DB" w:rsidRPr="0001777B" w:rsidRDefault="007D18DB">
      <w:pPr>
        <w:spacing w:line="360" w:lineRule="auto"/>
        <w:ind w:firstLine="720"/>
        <w:jc w:val="both"/>
        <w:rPr>
          <w:rFonts w:ascii="Arial" w:eastAsia="Yu Gothic UI" w:hAnsi="Arial" w:cs="Arial"/>
          <w:sz w:val="28"/>
          <w:szCs w:val="28"/>
        </w:rPr>
      </w:pPr>
      <w:r w:rsidRPr="0001777B">
        <w:rPr>
          <w:rFonts w:ascii="Arial" w:eastAsia="Yu Gothic UI" w:hAnsi="Arial" w:cs="Arial"/>
          <w:sz w:val="28"/>
          <w:szCs w:val="28"/>
        </w:rPr>
        <w:t xml:space="preserve">A person WRONGFULLY TAKES, OBTAINS, OR WITHHOLDS PROPERTY from an owner when </w:t>
      </w:r>
    </w:p>
    <w:p w14:paraId="5CC0C970" w14:textId="77777777" w:rsidR="007D18DB" w:rsidRPr="0001777B" w:rsidRDefault="007D18DB">
      <w:pPr>
        <w:spacing w:line="360" w:lineRule="auto"/>
        <w:ind w:left="720"/>
        <w:jc w:val="both"/>
        <w:rPr>
          <w:rFonts w:ascii="Arial" w:eastAsia="Yu Gothic UI" w:hAnsi="Arial" w:cs="Arial"/>
          <w:sz w:val="28"/>
          <w:szCs w:val="28"/>
        </w:rPr>
      </w:pPr>
      <w:r w:rsidRPr="0001777B">
        <w:rPr>
          <w:rFonts w:ascii="Arial" w:eastAsia="Yu Gothic UI" w:hAnsi="Arial" w:cs="Arial"/>
          <w:sz w:val="28"/>
          <w:szCs w:val="28"/>
        </w:rPr>
        <w:t xml:space="preserve">that person takes property without an owner's consent, and </w:t>
      </w:r>
    </w:p>
    <w:p w14:paraId="6AFCB59C" w14:textId="77777777" w:rsidR="007D18DB" w:rsidRPr="0001777B" w:rsidRDefault="007D18DB">
      <w:pPr>
        <w:spacing w:line="360" w:lineRule="auto"/>
        <w:ind w:left="720"/>
        <w:jc w:val="both"/>
        <w:rPr>
          <w:rFonts w:ascii="Arial" w:eastAsia="Yu Gothic UI" w:hAnsi="Arial" w:cs="Arial"/>
          <w:sz w:val="28"/>
          <w:szCs w:val="28"/>
        </w:rPr>
      </w:pPr>
      <w:r w:rsidRPr="0001777B">
        <w:rPr>
          <w:rFonts w:ascii="Arial" w:eastAsia="Yu Gothic UI" w:hAnsi="Arial" w:cs="Arial"/>
          <w:sz w:val="28"/>
          <w:szCs w:val="28"/>
        </w:rPr>
        <w:t xml:space="preserve">exercises dominion and control over that property for a period of time, however temporary, </w:t>
      </w:r>
    </w:p>
    <w:p w14:paraId="7BD01F66" w14:textId="77777777" w:rsidR="007D18DB" w:rsidRPr="0001777B" w:rsidRDefault="007D18DB">
      <w:pPr>
        <w:ind w:left="720"/>
        <w:jc w:val="both"/>
        <w:rPr>
          <w:rFonts w:ascii="Arial" w:eastAsia="Yu Gothic UI" w:hAnsi="Arial" w:cs="Arial"/>
          <w:sz w:val="28"/>
          <w:szCs w:val="28"/>
        </w:rPr>
      </w:pPr>
      <w:r w:rsidRPr="0001777B">
        <w:rPr>
          <w:rFonts w:ascii="Arial" w:eastAsia="Yu Gothic UI" w:hAnsi="Arial" w:cs="Arial"/>
          <w:sz w:val="28"/>
          <w:szCs w:val="28"/>
        </w:rPr>
        <w:t>in a manner wholly inconsistent with the owner's rights of the owner.</w:t>
      </w:r>
    </w:p>
    <w:p w14:paraId="7A518476" w14:textId="77777777" w:rsidR="007D18DB" w:rsidRPr="0001777B" w:rsidRDefault="007D18DB">
      <w:pPr>
        <w:jc w:val="both"/>
        <w:rPr>
          <w:rFonts w:ascii="Arial" w:eastAsia="Yu Gothic UI" w:hAnsi="Arial" w:cs="Arial"/>
          <w:sz w:val="28"/>
          <w:szCs w:val="28"/>
        </w:rPr>
      </w:pPr>
    </w:p>
    <w:p w14:paraId="24539F2D" w14:textId="77777777" w:rsidR="007D18DB" w:rsidRPr="0001777B" w:rsidRDefault="007D18DB">
      <w:pPr>
        <w:jc w:val="both"/>
        <w:rPr>
          <w:rFonts w:ascii="Arial" w:eastAsia="Yu Gothic UI" w:hAnsi="Arial" w:cs="Arial"/>
          <w:sz w:val="28"/>
          <w:szCs w:val="28"/>
        </w:rPr>
      </w:pPr>
      <w:r w:rsidRPr="0001777B">
        <w:rPr>
          <w:rFonts w:ascii="Arial" w:eastAsia="Yu Gothic UI" w:hAnsi="Arial" w:cs="Arial"/>
          <w:i/>
          <w:iCs/>
          <w:sz w:val="28"/>
          <w:szCs w:val="28"/>
        </w:rPr>
        <w:t xml:space="preserve">[NOTE: If the property allegedly stolen was not a vehicle, add the </w:t>
      </w:r>
      <w:r w:rsidRPr="0001777B">
        <w:rPr>
          <w:rFonts w:ascii="Arial" w:eastAsia="Yu Gothic UI" w:hAnsi="Arial" w:cs="Arial"/>
          <w:i/>
          <w:iCs/>
          <w:sz w:val="28"/>
          <w:szCs w:val="28"/>
        </w:rPr>
        <w:lastRenderedPageBreak/>
        <w:t xml:space="preserve">following paragraph: </w:t>
      </w:r>
    </w:p>
    <w:p w14:paraId="370E4203" w14:textId="77777777" w:rsidR="007D18DB" w:rsidRPr="0001777B" w:rsidRDefault="007D18DB">
      <w:pPr>
        <w:ind w:left="720" w:firstLine="720"/>
        <w:jc w:val="both"/>
        <w:rPr>
          <w:rFonts w:ascii="Arial" w:eastAsia="Yu Gothic UI" w:hAnsi="Arial" w:cs="Arial"/>
          <w:sz w:val="28"/>
          <w:szCs w:val="28"/>
        </w:rPr>
      </w:pPr>
    </w:p>
    <w:p w14:paraId="39073D90" w14:textId="77777777" w:rsidR="007D18DB" w:rsidRPr="0001777B" w:rsidRDefault="007D18DB">
      <w:pPr>
        <w:ind w:left="720" w:firstLine="720"/>
        <w:jc w:val="both"/>
        <w:rPr>
          <w:rFonts w:ascii="Arial" w:eastAsia="Yu Gothic UI" w:hAnsi="Arial" w:cs="Arial"/>
          <w:sz w:val="28"/>
          <w:szCs w:val="28"/>
        </w:rPr>
      </w:pPr>
      <w:r w:rsidRPr="0001777B">
        <w:rPr>
          <w:rFonts w:ascii="Arial" w:eastAsia="Yu Gothic UI" w:hAnsi="Arial" w:cs="Arial"/>
          <w:sz w:val="28"/>
          <w:szCs w:val="28"/>
        </w:rPr>
        <w:t>The exercise of dominion and control of the property includes a requirement that the property be intentionally moved, at least slightly, by the taker.</w:t>
      </w:r>
      <w:r w:rsidRPr="0001777B">
        <w:rPr>
          <w:rStyle w:val="FootnoteReference"/>
          <w:rFonts w:ascii="Arial" w:eastAsia="Yu Gothic UI" w:hAnsi="Arial" w:cs="Arial"/>
          <w:sz w:val="28"/>
          <w:szCs w:val="28"/>
          <w:vertAlign w:val="superscript"/>
        </w:rPr>
        <w:footnoteReference w:id="17"/>
      </w:r>
      <w:r w:rsidRPr="0001777B">
        <w:rPr>
          <w:rFonts w:ascii="Arial" w:eastAsia="Yu Gothic UI" w:hAnsi="Arial" w:cs="Arial"/>
          <w:sz w:val="28"/>
          <w:szCs w:val="28"/>
        </w:rPr>
        <w:t xml:space="preserve">]  </w:t>
      </w:r>
    </w:p>
    <w:p w14:paraId="65D19A4C" w14:textId="77777777" w:rsidR="007D18DB" w:rsidRPr="0001777B" w:rsidRDefault="007D18DB">
      <w:pPr>
        <w:jc w:val="both"/>
        <w:rPr>
          <w:rFonts w:ascii="Arial" w:eastAsia="Yu Gothic UI" w:hAnsi="Arial" w:cs="Arial"/>
          <w:sz w:val="28"/>
          <w:szCs w:val="28"/>
        </w:rPr>
      </w:pPr>
    </w:p>
    <w:p w14:paraId="35193F69" w14:textId="77777777" w:rsidR="007D18DB" w:rsidRPr="0001777B" w:rsidRDefault="007D18DB">
      <w:pPr>
        <w:jc w:val="both"/>
        <w:rPr>
          <w:rFonts w:ascii="Arial" w:eastAsia="Yu Gothic UI" w:hAnsi="Arial" w:cs="Arial"/>
          <w:sz w:val="28"/>
          <w:szCs w:val="28"/>
        </w:rPr>
        <w:sectPr w:rsidR="007D18DB" w:rsidRPr="0001777B">
          <w:type w:val="continuous"/>
          <w:pgSz w:w="12240" w:h="15840"/>
          <w:pgMar w:top="1080" w:right="2160" w:bottom="1080" w:left="2160" w:header="1080" w:footer="1080" w:gutter="0"/>
          <w:cols w:space="720"/>
          <w:noEndnote/>
        </w:sectPr>
      </w:pPr>
    </w:p>
    <w:p w14:paraId="24A264E8" w14:textId="77777777" w:rsidR="007D18DB" w:rsidRPr="0001777B" w:rsidRDefault="007D18DB">
      <w:pPr>
        <w:ind w:firstLine="720"/>
        <w:jc w:val="both"/>
        <w:rPr>
          <w:rFonts w:ascii="Arial" w:eastAsia="Yu Gothic UI" w:hAnsi="Arial" w:cs="Arial"/>
          <w:sz w:val="28"/>
          <w:szCs w:val="28"/>
        </w:rPr>
      </w:pPr>
      <w:r w:rsidRPr="0001777B">
        <w:rPr>
          <w:rFonts w:ascii="Arial" w:eastAsia="Yu Gothic UI" w:hAnsi="Arial" w:cs="Arial"/>
          <w:sz w:val="28"/>
          <w:szCs w:val="28"/>
        </w:rPr>
        <w:t>Thus, under the law</w:t>
      </w:r>
      <w:r w:rsidRPr="0001777B">
        <w:rPr>
          <w:rFonts w:ascii="Arial" w:eastAsia="Yu Gothic UI" w:hAnsi="Arial" w:cs="Arial"/>
          <w:sz w:val="28"/>
          <w:szCs w:val="28"/>
        </w:rPr>
        <w:sym w:font="WP TypographicSymbols" w:char="003D"/>
      </w:r>
      <w:r w:rsidRPr="0001777B">
        <w:rPr>
          <w:rFonts w:ascii="Arial" w:eastAsia="Yu Gothic UI" w:hAnsi="Arial" w:cs="Arial"/>
          <w:sz w:val="28"/>
          <w:szCs w:val="28"/>
        </w:rPr>
        <w:t xml:space="preserve">s definition of larceny it is not necessary that the owner be in fact deprived of property permanently or that the property be in fact appropriated permanently.  The crime of larceny is complete when a person has the intent to deprive or appropriate the property permanently, and that person wrongfully takes the property for any period of time, however temporary.  </w:t>
      </w:r>
    </w:p>
    <w:p w14:paraId="0505CFE2" w14:textId="77777777" w:rsidR="007D18DB" w:rsidRPr="0001777B" w:rsidRDefault="007D18DB">
      <w:pPr>
        <w:jc w:val="both"/>
        <w:rPr>
          <w:rFonts w:ascii="Arial" w:eastAsia="Yu Gothic UI" w:hAnsi="Arial" w:cs="Arial"/>
          <w:sz w:val="28"/>
          <w:szCs w:val="28"/>
        </w:rPr>
      </w:pPr>
    </w:p>
    <w:p w14:paraId="4B04BC09" w14:textId="4DF6C60B" w:rsidR="007D18DB" w:rsidRPr="0001777B" w:rsidRDefault="007D18DB">
      <w:pPr>
        <w:ind w:firstLine="720"/>
        <w:jc w:val="both"/>
        <w:rPr>
          <w:rFonts w:ascii="Arial" w:eastAsia="Yu Gothic UI" w:hAnsi="Arial" w:cs="Arial"/>
          <w:sz w:val="28"/>
          <w:szCs w:val="28"/>
        </w:rPr>
      </w:pPr>
      <w:r w:rsidRPr="0001777B">
        <w:rPr>
          <w:rFonts w:ascii="Arial" w:eastAsia="Yu Gothic UI" w:hAnsi="Arial" w:cs="Arial"/>
          <w:sz w:val="28"/>
          <w:szCs w:val="28"/>
        </w:rPr>
        <w:t xml:space="preserve">In order for you to find the defendant guilty of this crime, the People are required to prove, from all of the evidence in the case beyond a reasonable doubt, each of the </w:t>
      </w:r>
      <w:r w:rsidRPr="00BD75FD">
        <w:rPr>
          <w:rFonts w:ascii="Arial" w:eastAsia="Yu Gothic UI" w:hAnsi="Arial" w:cs="Arial"/>
          <w:sz w:val="28"/>
          <w:szCs w:val="28"/>
        </w:rPr>
        <w:t xml:space="preserve">following </w:t>
      </w:r>
      <w:r w:rsidR="005F1AC6" w:rsidRPr="00BD75FD">
        <w:rPr>
          <w:rFonts w:ascii="Arial" w:eastAsia="Yu Gothic UI" w:hAnsi="Arial" w:cs="Arial"/>
          <w:sz w:val="28"/>
          <w:szCs w:val="28"/>
        </w:rPr>
        <w:t xml:space="preserve">two </w:t>
      </w:r>
      <w:r w:rsidRPr="00BD75FD">
        <w:rPr>
          <w:rFonts w:ascii="Arial" w:eastAsia="Yu Gothic UI" w:hAnsi="Arial" w:cs="Arial"/>
          <w:sz w:val="28"/>
          <w:szCs w:val="28"/>
        </w:rPr>
        <w:t>elements</w:t>
      </w:r>
      <w:r w:rsidRPr="0001777B">
        <w:rPr>
          <w:rFonts w:ascii="Arial" w:eastAsia="Yu Gothic UI" w:hAnsi="Arial" w:cs="Arial"/>
          <w:sz w:val="28"/>
          <w:szCs w:val="28"/>
        </w:rPr>
        <w:t>:</w:t>
      </w:r>
    </w:p>
    <w:p w14:paraId="0FAE822F" w14:textId="77777777" w:rsidR="007D18DB" w:rsidRPr="0001777B" w:rsidRDefault="007D18DB">
      <w:pPr>
        <w:jc w:val="both"/>
        <w:rPr>
          <w:rFonts w:ascii="Arial" w:eastAsia="Yu Gothic UI" w:hAnsi="Arial" w:cs="Arial"/>
          <w:sz w:val="28"/>
          <w:szCs w:val="28"/>
        </w:rPr>
      </w:pPr>
    </w:p>
    <w:p w14:paraId="34C5018B" w14:textId="77E8761A" w:rsidR="007D18DB" w:rsidRPr="00BD75FD" w:rsidRDefault="007D18DB">
      <w:pPr>
        <w:tabs>
          <w:tab w:val="left" w:pos="-1440"/>
        </w:tabs>
        <w:ind w:left="1440" w:hanging="720"/>
        <w:jc w:val="both"/>
        <w:rPr>
          <w:rFonts w:ascii="Arial" w:eastAsia="Yu Gothic UI" w:hAnsi="Arial" w:cs="Arial"/>
          <w:sz w:val="28"/>
          <w:szCs w:val="28"/>
        </w:rPr>
      </w:pPr>
      <w:r w:rsidRPr="0001777B">
        <w:rPr>
          <w:rFonts w:ascii="Arial" w:eastAsia="Yu Gothic UI" w:hAnsi="Arial" w:cs="Arial"/>
          <w:sz w:val="28"/>
          <w:szCs w:val="28"/>
        </w:rPr>
        <w:t>1.</w:t>
      </w:r>
      <w:r w:rsidRPr="0001777B">
        <w:rPr>
          <w:rFonts w:ascii="Arial" w:eastAsia="Yu Gothic UI" w:hAnsi="Arial" w:cs="Arial"/>
          <w:sz w:val="28"/>
          <w:szCs w:val="28"/>
        </w:rPr>
        <w:tab/>
      </w:r>
      <w:r w:rsidRPr="00BD75FD">
        <w:rPr>
          <w:rFonts w:ascii="Arial" w:eastAsia="Yu Gothic UI" w:hAnsi="Arial" w:cs="Arial"/>
          <w:sz w:val="28"/>
          <w:szCs w:val="28"/>
        </w:rPr>
        <w:t xml:space="preserve">That on or about </w:t>
      </w:r>
      <w:r w:rsidRPr="00BD75FD">
        <w:rPr>
          <w:rFonts w:ascii="Arial" w:eastAsia="Yu Gothic UI" w:hAnsi="Arial" w:cs="Arial"/>
          <w:i/>
          <w:iCs/>
          <w:sz w:val="28"/>
          <w:szCs w:val="28"/>
          <w:u w:val="single"/>
        </w:rPr>
        <w:t>(date)</w:t>
      </w:r>
      <w:r w:rsidRPr="00BD75FD">
        <w:rPr>
          <w:rFonts w:ascii="Arial" w:eastAsia="Yu Gothic UI" w:hAnsi="Arial" w:cs="Arial"/>
          <w:sz w:val="28"/>
          <w:szCs w:val="28"/>
        </w:rPr>
        <w:t>, in the County of (</w:t>
      </w:r>
      <w:r w:rsidRPr="00BD75FD">
        <w:rPr>
          <w:rFonts w:ascii="Arial" w:eastAsia="Yu Gothic UI" w:hAnsi="Arial" w:cs="Arial"/>
          <w:i/>
          <w:iCs/>
          <w:sz w:val="28"/>
          <w:szCs w:val="28"/>
          <w:u w:val="single"/>
        </w:rPr>
        <w:t>County</w:t>
      </w:r>
      <w:r w:rsidRPr="00BD75FD">
        <w:rPr>
          <w:rFonts w:ascii="Arial" w:eastAsia="Yu Gothic UI" w:hAnsi="Arial" w:cs="Arial"/>
          <w:sz w:val="28"/>
          <w:szCs w:val="28"/>
          <w:u w:val="single"/>
        </w:rPr>
        <w:t>)</w:t>
      </w:r>
      <w:r w:rsidRPr="00BD75FD">
        <w:rPr>
          <w:rFonts w:ascii="Arial" w:eastAsia="Yu Gothic UI" w:hAnsi="Arial" w:cs="Arial"/>
          <w:sz w:val="28"/>
          <w:szCs w:val="28"/>
        </w:rPr>
        <w:t>, the defendant,</w:t>
      </w:r>
      <w:r w:rsidRPr="00BD75FD">
        <w:rPr>
          <w:rFonts w:ascii="Arial" w:eastAsia="Yu Gothic UI" w:hAnsi="Arial" w:cs="Arial"/>
          <w:i/>
          <w:iCs/>
          <w:sz w:val="28"/>
          <w:szCs w:val="28"/>
        </w:rPr>
        <w:t xml:space="preserve"> (</w:t>
      </w:r>
      <w:r w:rsidRPr="00BD75FD">
        <w:rPr>
          <w:rFonts w:ascii="Arial" w:eastAsia="Yu Gothic UI" w:hAnsi="Arial" w:cs="Arial"/>
          <w:i/>
          <w:iCs/>
          <w:sz w:val="28"/>
          <w:szCs w:val="28"/>
          <w:u w:val="single"/>
        </w:rPr>
        <w:t>defendant</w:t>
      </w:r>
      <w:r w:rsidRPr="00BD75FD">
        <w:rPr>
          <w:rFonts w:ascii="Arial" w:eastAsia="Yu Gothic UI" w:hAnsi="Arial" w:cs="Arial"/>
          <w:i/>
          <w:iCs/>
          <w:sz w:val="28"/>
          <w:szCs w:val="28"/>
          <w:u w:val="single"/>
        </w:rPr>
        <w:sym w:font="WP TypographicSymbols" w:char="003D"/>
      </w:r>
      <w:r w:rsidRPr="00BD75FD">
        <w:rPr>
          <w:rFonts w:ascii="Arial" w:eastAsia="Yu Gothic UI" w:hAnsi="Arial" w:cs="Arial"/>
          <w:i/>
          <w:iCs/>
          <w:sz w:val="28"/>
          <w:szCs w:val="28"/>
          <w:u w:val="single"/>
        </w:rPr>
        <w:t>s name</w:t>
      </w:r>
      <w:r w:rsidRPr="00BD75FD">
        <w:rPr>
          <w:rFonts w:ascii="Arial" w:eastAsia="Yu Gothic UI" w:hAnsi="Arial" w:cs="Arial"/>
          <w:i/>
          <w:iCs/>
          <w:sz w:val="28"/>
          <w:szCs w:val="28"/>
        </w:rPr>
        <w:t>)</w:t>
      </w:r>
      <w:r w:rsidRPr="00BD75FD">
        <w:rPr>
          <w:rFonts w:ascii="Arial" w:eastAsia="Yu Gothic UI" w:hAnsi="Arial" w:cs="Arial"/>
          <w:sz w:val="28"/>
          <w:szCs w:val="28"/>
        </w:rPr>
        <w:t>, wrongfully took, obtained, or withheld</w:t>
      </w:r>
      <w:r w:rsidR="001F4E69" w:rsidRPr="00BD75FD">
        <w:rPr>
          <w:rFonts w:ascii="Arial" w:eastAsia="Yu Gothic UI" w:hAnsi="Arial" w:cs="Arial"/>
          <w:sz w:val="28"/>
          <w:szCs w:val="28"/>
        </w:rPr>
        <w:t xml:space="preserve"> </w:t>
      </w:r>
      <w:r w:rsidRPr="00BD75FD">
        <w:rPr>
          <w:rFonts w:ascii="Arial" w:eastAsia="Yu Gothic UI" w:hAnsi="Arial" w:cs="Arial"/>
          <w:sz w:val="28"/>
          <w:szCs w:val="28"/>
        </w:rPr>
        <w:t>from its owner</w:t>
      </w:r>
      <w:r w:rsidR="00EC109B" w:rsidRPr="00BD75FD">
        <w:rPr>
          <w:rFonts w:ascii="Arial" w:eastAsia="Yu Gothic UI" w:hAnsi="Arial" w:cs="Arial"/>
          <w:sz w:val="28"/>
          <w:szCs w:val="28"/>
        </w:rPr>
        <w:t xml:space="preserve"> property which consist</w:t>
      </w:r>
      <w:r w:rsidR="000E0AB4" w:rsidRPr="00BD75FD">
        <w:rPr>
          <w:rFonts w:ascii="Arial" w:eastAsia="Yu Gothic UI" w:hAnsi="Arial" w:cs="Arial"/>
          <w:sz w:val="28"/>
          <w:szCs w:val="28"/>
        </w:rPr>
        <w:t xml:space="preserve">ed </w:t>
      </w:r>
      <w:r w:rsidR="00EC109B" w:rsidRPr="00BD75FD">
        <w:rPr>
          <w:rFonts w:ascii="Arial" w:eastAsia="Yu Gothic UI" w:hAnsi="Arial" w:cs="Arial"/>
          <w:sz w:val="28"/>
          <w:szCs w:val="28"/>
        </w:rPr>
        <w:t>of (</w:t>
      </w:r>
      <w:r w:rsidR="00EC109B" w:rsidRPr="00BD75FD">
        <w:rPr>
          <w:rFonts w:ascii="Arial" w:eastAsia="Yu Gothic UI" w:hAnsi="Arial" w:cs="Arial"/>
          <w:i/>
          <w:iCs/>
          <w:sz w:val="28"/>
          <w:szCs w:val="28"/>
          <w:u w:val="single"/>
        </w:rPr>
        <w:t>specify)</w:t>
      </w:r>
      <w:r w:rsidRPr="00BD75FD">
        <w:rPr>
          <w:rFonts w:ascii="Arial" w:eastAsia="Yu Gothic UI" w:hAnsi="Arial" w:cs="Arial"/>
          <w:i/>
          <w:iCs/>
          <w:sz w:val="28"/>
          <w:szCs w:val="28"/>
          <w:u w:val="single"/>
        </w:rPr>
        <w:t>;</w:t>
      </w:r>
      <w:r w:rsidR="00EC109B" w:rsidRPr="00BD75FD">
        <w:rPr>
          <w:rFonts w:ascii="Arial" w:eastAsia="Yu Gothic UI" w:hAnsi="Arial" w:cs="Arial"/>
          <w:i/>
          <w:iCs/>
          <w:sz w:val="28"/>
          <w:szCs w:val="28"/>
        </w:rPr>
        <w:t xml:space="preserve"> and</w:t>
      </w:r>
    </w:p>
    <w:p w14:paraId="04D8FB61" w14:textId="77777777" w:rsidR="007D18DB" w:rsidRPr="0001777B" w:rsidRDefault="007D18DB">
      <w:pPr>
        <w:jc w:val="both"/>
        <w:rPr>
          <w:rFonts w:ascii="Arial" w:eastAsia="Yu Gothic UI" w:hAnsi="Arial" w:cs="Arial"/>
          <w:sz w:val="28"/>
          <w:szCs w:val="28"/>
        </w:rPr>
      </w:pPr>
    </w:p>
    <w:p w14:paraId="13306F77" w14:textId="77777777" w:rsidR="007D18DB" w:rsidRPr="0001777B" w:rsidRDefault="007D18DB">
      <w:pPr>
        <w:tabs>
          <w:tab w:val="left" w:pos="-1440"/>
        </w:tabs>
        <w:ind w:left="1440" w:hanging="720"/>
        <w:jc w:val="both"/>
        <w:rPr>
          <w:rFonts w:ascii="Arial" w:eastAsia="Yu Gothic UI" w:hAnsi="Arial" w:cs="Arial"/>
          <w:sz w:val="28"/>
          <w:szCs w:val="28"/>
        </w:rPr>
      </w:pPr>
      <w:r w:rsidRPr="0001777B">
        <w:rPr>
          <w:rFonts w:ascii="Arial" w:eastAsia="Yu Gothic UI" w:hAnsi="Arial" w:cs="Arial"/>
          <w:sz w:val="28"/>
          <w:szCs w:val="28"/>
        </w:rPr>
        <w:t>2.</w:t>
      </w:r>
      <w:r w:rsidRPr="0001777B">
        <w:rPr>
          <w:rFonts w:ascii="Arial" w:eastAsia="Yu Gothic UI" w:hAnsi="Arial" w:cs="Arial"/>
          <w:sz w:val="28"/>
          <w:szCs w:val="28"/>
        </w:rPr>
        <w:tab/>
        <w:t>That the defendant did so with the intent to deprive another of the property or to appropriate the property to himself/herself [</w:t>
      </w:r>
      <w:r w:rsidRPr="0001777B">
        <w:rPr>
          <w:rFonts w:ascii="Arial" w:eastAsia="Yu Gothic UI" w:hAnsi="Arial" w:cs="Arial"/>
          <w:i/>
          <w:iCs/>
          <w:sz w:val="28"/>
          <w:szCs w:val="28"/>
        </w:rPr>
        <w:t>or</w:t>
      </w:r>
      <w:r w:rsidRPr="0001777B">
        <w:rPr>
          <w:rFonts w:ascii="Arial" w:eastAsia="Yu Gothic UI" w:hAnsi="Arial" w:cs="Arial"/>
          <w:sz w:val="28"/>
          <w:szCs w:val="28"/>
        </w:rPr>
        <w:t xml:space="preserve"> to a third person]; and</w:t>
      </w:r>
    </w:p>
    <w:p w14:paraId="4430D6B0" w14:textId="77777777" w:rsidR="007D18DB" w:rsidRPr="0001777B" w:rsidRDefault="007D18DB">
      <w:pPr>
        <w:jc w:val="both"/>
        <w:rPr>
          <w:rFonts w:ascii="Arial" w:eastAsia="Yu Gothic UI" w:hAnsi="Arial" w:cs="Arial"/>
          <w:sz w:val="28"/>
          <w:szCs w:val="28"/>
        </w:rPr>
      </w:pPr>
    </w:p>
    <w:p w14:paraId="0BFCF08E" w14:textId="1C6EF60A" w:rsidR="007D18DB" w:rsidRPr="001F4E69" w:rsidRDefault="007D18DB">
      <w:pPr>
        <w:ind w:firstLine="720"/>
        <w:jc w:val="both"/>
        <w:rPr>
          <w:rFonts w:ascii="Arial" w:hAnsi="Arial" w:cs="Arial"/>
          <w:sz w:val="28"/>
          <w:szCs w:val="28"/>
        </w:rPr>
      </w:pPr>
      <w:r w:rsidRPr="0001777B">
        <w:rPr>
          <w:rFonts w:ascii="Arial" w:hAnsi="Arial" w:cs="Arial"/>
          <w:sz w:val="28"/>
          <w:szCs w:val="28"/>
        </w:rPr>
        <w:t xml:space="preserve">If you find the People have proven beyond a reasonable </w:t>
      </w:r>
      <w:r w:rsidRPr="001F4E69">
        <w:rPr>
          <w:rFonts w:ascii="Arial" w:hAnsi="Arial" w:cs="Arial"/>
          <w:sz w:val="28"/>
          <w:szCs w:val="28"/>
        </w:rPr>
        <w:t xml:space="preserve">doubt </w:t>
      </w:r>
      <w:r w:rsidR="005F1AC6" w:rsidRPr="001F4E69">
        <w:rPr>
          <w:rFonts w:ascii="Arial" w:hAnsi="Arial" w:cs="Arial"/>
          <w:sz w:val="28"/>
          <w:szCs w:val="28"/>
        </w:rPr>
        <w:t>both</w:t>
      </w:r>
      <w:r w:rsidRPr="001F4E69">
        <w:rPr>
          <w:rFonts w:ascii="Arial" w:hAnsi="Arial" w:cs="Arial"/>
          <w:sz w:val="28"/>
          <w:szCs w:val="28"/>
        </w:rPr>
        <w:t xml:space="preserve"> of those elements, you must find the defendant guilty of this crime.</w:t>
      </w:r>
    </w:p>
    <w:p w14:paraId="01A522C0" w14:textId="77777777" w:rsidR="007D18DB" w:rsidRPr="001F4E69" w:rsidRDefault="007D18DB">
      <w:pPr>
        <w:jc w:val="both"/>
        <w:rPr>
          <w:rFonts w:ascii="Arial" w:hAnsi="Arial" w:cs="Arial"/>
          <w:sz w:val="28"/>
          <w:szCs w:val="28"/>
        </w:rPr>
      </w:pPr>
    </w:p>
    <w:p w14:paraId="31B64293" w14:textId="3FD31000" w:rsidR="007D18DB" w:rsidRPr="0001777B" w:rsidRDefault="007D18DB" w:rsidP="00BD75FD">
      <w:pPr>
        <w:ind w:firstLine="720"/>
        <w:jc w:val="both"/>
        <w:rPr>
          <w:rFonts w:ascii="Arial" w:eastAsia="Yu Gothic UI" w:hAnsi="Arial" w:cs="Arial"/>
          <w:sz w:val="28"/>
          <w:szCs w:val="28"/>
        </w:rPr>
      </w:pPr>
      <w:r w:rsidRPr="001F4E69">
        <w:rPr>
          <w:rFonts w:ascii="Arial" w:hAnsi="Arial" w:cs="Arial"/>
          <w:sz w:val="28"/>
          <w:szCs w:val="28"/>
        </w:rPr>
        <w:t xml:space="preserve">If you find the People have not proven beyond a reasonable doubt </w:t>
      </w:r>
      <w:r w:rsidR="005F1AC6" w:rsidRPr="001F4E69">
        <w:rPr>
          <w:rFonts w:ascii="Arial" w:hAnsi="Arial" w:cs="Arial"/>
          <w:sz w:val="28"/>
          <w:szCs w:val="28"/>
        </w:rPr>
        <w:t>either</w:t>
      </w:r>
      <w:r w:rsidRPr="001F4E69">
        <w:rPr>
          <w:rFonts w:ascii="Arial" w:hAnsi="Arial" w:cs="Arial"/>
          <w:sz w:val="28"/>
          <w:szCs w:val="28"/>
        </w:rPr>
        <w:t xml:space="preserve"> one or </w:t>
      </w:r>
      <w:r w:rsidR="005F1AC6" w:rsidRPr="001F4E69">
        <w:rPr>
          <w:rFonts w:ascii="Arial" w:hAnsi="Arial" w:cs="Arial"/>
          <w:sz w:val="28"/>
          <w:szCs w:val="28"/>
        </w:rPr>
        <w:t>both</w:t>
      </w:r>
      <w:r w:rsidR="005F1AC6">
        <w:rPr>
          <w:rFonts w:ascii="Arial" w:hAnsi="Arial" w:cs="Arial"/>
          <w:sz w:val="28"/>
          <w:szCs w:val="28"/>
        </w:rPr>
        <w:t xml:space="preserve"> </w:t>
      </w:r>
      <w:r w:rsidRPr="0001777B">
        <w:rPr>
          <w:rFonts w:ascii="Arial" w:hAnsi="Arial" w:cs="Arial"/>
          <w:sz w:val="28"/>
          <w:szCs w:val="28"/>
        </w:rPr>
        <w:t>of those elements, you must find the defendant not guilty of this crime.</w:t>
      </w:r>
    </w:p>
    <w:sectPr w:rsidR="007D18DB" w:rsidRPr="0001777B" w:rsidSect="007D18DB">
      <w:type w:val="continuous"/>
      <w:pgSz w:w="12240" w:h="15840"/>
      <w:pgMar w:top="1080" w:right="2160" w:bottom="1080" w:left="216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E8B4E" w14:textId="77777777" w:rsidR="00FC1255" w:rsidRDefault="00FC1255" w:rsidP="007D18DB">
      <w:r>
        <w:separator/>
      </w:r>
    </w:p>
  </w:endnote>
  <w:endnote w:type="continuationSeparator" w:id="0">
    <w:p w14:paraId="678EB103" w14:textId="77777777" w:rsidR="00FC1255" w:rsidRDefault="00FC1255" w:rsidP="007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DB47" w14:textId="77777777" w:rsidR="007D18DB" w:rsidRDefault="007D18DB">
    <w:pPr>
      <w:spacing w:line="240" w:lineRule="exact"/>
    </w:pPr>
  </w:p>
  <w:p w14:paraId="4663FAA6" w14:textId="77777777" w:rsidR="007D18DB" w:rsidRDefault="007D18DB">
    <w:pPr>
      <w:framePr w:w="7921" w:wrap="notBeside" w:vAnchor="text" w:hAnchor="text" w:x="1" w:y="1"/>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01777B">
      <w:rPr>
        <w:rFonts w:ascii="Arial" w:hAnsi="Arial" w:cs="Arial"/>
        <w:noProof/>
        <w:sz w:val="20"/>
        <w:szCs w:val="20"/>
      </w:rPr>
      <w:t>1</w:t>
    </w:r>
    <w:r>
      <w:rPr>
        <w:rFonts w:ascii="Arial" w:hAnsi="Arial" w:cs="Arial"/>
        <w:sz w:val="20"/>
        <w:szCs w:val="20"/>
      </w:rPr>
      <w:fldChar w:fldCharType="end"/>
    </w:r>
  </w:p>
  <w:p w14:paraId="04939391" w14:textId="77777777" w:rsidR="007D18DB" w:rsidRDefault="007D18DB">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C7961" w14:textId="77777777" w:rsidR="00FC1255" w:rsidRDefault="00FC1255" w:rsidP="007D18DB">
      <w:r>
        <w:separator/>
      </w:r>
    </w:p>
  </w:footnote>
  <w:footnote w:type="continuationSeparator" w:id="0">
    <w:p w14:paraId="7A3E9737" w14:textId="77777777" w:rsidR="00FC1255" w:rsidRDefault="00FC1255" w:rsidP="007D18DB">
      <w:r>
        <w:continuationSeparator/>
      </w:r>
    </w:p>
  </w:footnote>
  <w:footnote w:id="1">
    <w:p w14:paraId="597FE56F" w14:textId="3A746F70" w:rsidR="007D18DB" w:rsidRPr="00B54CEE" w:rsidRDefault="007D18DB">
      <w:pPr>
        <w:jc w:val="both"/>
        <w:rPr>
          <w:rFonts w:ascii="Arial" w:eastAsia="Yu Gothic UI" w:hAnsi="Arial" w:cs="Arial"/>
          <w:sz w:val="22"/>
          <w:szCs w:val="22"/>
        </w:rPr>
      </w:pPr>
      <w:r>
        <w:rPr>
          <w:rFonts w:ascii="Yu Gothic UI" w:eastAsia="Yu Gothic UI" w:cs="Yu Gothic UI"/>
        </w:rPr>
        <w:t xml:space="preserve">     </w:t>
      </w:r>
      <w:r>
        <w:rPr>
          <w:rStyle w:val="FootnoteReference"/>
          <w:rFonts w:ascii="Yu Gothic UI" w:eastAsia="Yu Gothic UI" w:cs="Yu Gothic UI"/>
          <w:vertAlign w:val="superscript"/>
        </w:rPr>
        <w:footnoteRef/>
      </w:r>
      <w:r>
        <w:rPr>
          <w:rFonts w:ascii="Yu Gothic UI" w:eastAsia="Yu Gothic UI" w:cs="Yu Gothic UI"/>
        </w:rPr>
        <w:t xml:space="preserve"> </w:t>
      </w:r>
      <w:r w:rsidRPr="00B54CEE">
        <w:rPr>
          <w:rFonts w:ascii="Arial" w:eastAsia="Yu Gothic UI" w:hAnsi="Arial" w:cs="Arial"/>
          <w:sz w:val="22"/>
          <w:szCs w:val="22"/>
        </w:rPr>
        <w:t xml:space="preserve">The purpose of the 2009 revision was to add subdivision 11 of Penal Law </w:t>
      </w:r>
      <w:r w:rsidRPr="00B54CEE">
        <w:rPr>
          <w:rFonts w:ascii="Arial" w:eastAsia="Yu Gothic UI" w:hAnsi="Arial" w:cs="Arial"/>
          <w:sz w:val="22"/>
          <w:szCs w:val="22"/>
        </w:rPr>
        <w:sym w:font="WP TypographicSymbols" w:char="0027"/>
      </w:r>
      <w:r w:rsidRPr="00B54CEE">
        <w:rPr>
          <w:rFonts w:ascii="Arial" w:eastAsia="Yu Gothic UI" w:hAnsi="Arial" w:cs="Arial"/>
          <w:sz w:val="22"/>
          <w:szCs w:val="22"/>
        </w:rPr>
        <w:t xml:space="preserve"> 155.30.  </w:t>
      </w:r>
    </w:p>
    <w:p w14:paraId="48E2A180" w14:textId="1055F465" w:rsidR="00587043" w:rsidRPr="00B54CEE" w:rsidRDefault="00C24E88" w:rsidP="00C24E88">
      <w:pPr>
        <w:jc w:val="both"/>
        <w:rPr>
          <w:rFonts w:ascii="Arial" w:eastAsia="Yu Gothic UI" w:hAnsi="Arial" w:cs="Arial"/>
          <w:sz w:val="22"/>
          <w:szCs w:val="22"/>
        </w:rPr>
      </w:pPr>
      <w:r>
        <w:rPr>
          <w:rFonts w:ascii="Arial" w:eastAsia="Yu Gothic UI" w:hAnsi="Arial" w:cs="Arial"/>
          <w:sz w:val="22"/>
          <w:szCs w:val="22"/>
        </w:rPr>
        <w:t xml:space="preserve">        </w:t>
      </w:r>
      <w:r w:rsidR="007D18DB" w:rsidRPr="00B54CEE">
        <w:rPr>
          <w:rFonts w:ascii="Arial" w:eastAsia="Yu Gothic UI" w:hAnsi="Arial" w:cs="Arial"/>
          <w:sz w:val="22"/>
          <w:szCs w:val="22"/>
        </w:rPr>
        <w:t xml:space="preserve">The purpose of the 2013 revision was to implement the amendment of subdivision nine by chapter 479 of the Laws of 2010, effective August 30, 2010.  </w:t>
      </w:r>
      <w:r w:rsidR="007D18DB" w:rsidRPr="00B54CEE">
        <w:rPr>
          <w:rFonts w:ascii="Arial" w:eastAsia="Yu Gothic UI" w:hAnsi="Arial" w:cs="Arial"/>
          <w:i/>
          <w:iCs/>
          <w:sz w:val="22"/>
          <w:szCs w:val="22"/>
        </w:rPr>
        <w:t>See</w:t>
      </w:r>
      <w:r w:rsidR="007D18DB" w:rsidRPr="00B54CEE">
        <w:rPr>
          <w:rFonts w:ascii="Arial" w:eastAsia="Yu Gothic UI" w:hAnsi="Arial" w:cs="Arial"/>
          <w:sz w:val="22"/>
          <w:szCs w:val="22"/>
        </w:rPr>
        <w:t xml:space="preserve"> footnote eight for the instruction applicable for the crime committed prior to August 30, 2010</w:t>
      </w:r>
      <w:r w:rsidR="00587043" w:rsidRPr="00B54CEE">
        <w:rPr>
          <w:rFonts w:ascii="Arial" w:eastAsia="Yu Gothic UI" w:hAnsi="Arial" w:cs="Arial"/>
          <w:sz w:val="22"/>
          <w:szCs w:val="22"/>
        </w:rPr>
        <w:t xml:space="preserve">. </w:t>
      </w:r>
    </w:p>
    <w:p w14:paraId="799502EE" w14:textId="38FBBB90" w:rsidR="00587043" w:rsidRPr="00B54CEE" w:rsidRDefault="00C24E88" w:rsidP="00C24E88">
      <w:pPr>
        <w:jc w:val="both"/>
        <w:rPr>
          <w:rFonts w:ascii="Arial" w:eastAsia="Yu Gothic UI" w:hAnsi="Arial" w:cs="Arial"/>
          <w:sz w:val="22"/>
          <w:szCs w:val="22"/>
        </w:rPr>
      </w:pPr>
      <w:r>
        <w:rPr>
          <w:rFonts w:ascii="Arial" w:eastAsia="Yu Gothic UI" w:hAnsi="Arial" w:cs="Arial"/>
          <w:sz w:val="22"/>
          <w:szCs w:val="22"/>
        </w:rPr>
        <w:t xml:space="preserve">        </w:t>
      </w:r>
      <w:r w:rsidR="00587043" w:rsidRPr="00B54CEE">
        <w:rPr>
          <w:rFonts w:ascii="Arial" w:eastAsia="Yu Gothic UI" w:hAnsi="Arial" w:cs="Arial"/>
          <w:sz w:val="22"/>
          <w:szCs w:val="22"/>
        </w:rPr>
        <w:t xml:space="preserve">The purpose of the 2021 revision was to include the statutory definition of credit card and debit card as interpreted by the Court of Appeals </w:t>
      </w:r>
      <w:r w:rsidR="004F3E96" w:rsidRPr="00B54CEE">
        <w:rPr>
          <w:rFonts w:ascii="Arial" w:eastAsia="Yu Gothic UI" w:hAnsi="Arial" w:cs="Arial"/>
          <w:sz w:val="22"/>
          <w:szCs w:val="22"/>
        </w:rPr>
        <w:t>as set forth in footnote 12.</w:t>
      </w:r>
      <w:r w:rsidR="00587043" w:rsidRPr="00B54CEE">
        <w:rPr>
          <w:rFonts w:ascii="Arial" w:eastAsia="Yu Gothic UI" w:hAnsi="Arial" w:cs="Arial"/>
          <w:sz w:val="22"/>
          <w:szCs w:val="22"/>
        </w:rPr>
        <w:t xml:space="preserve">  </w:t>
      </w:r>
    </w:p>
    <w:p w14:paraId="40F3AA40" w14:textId="1B6EF6B0" w:rsidR="00FE5283" w:rsidRPr="00BE7276" w:rsidRDefault="00C24E88" w:rsidP="00C24E88">
      <w:pPr>
        <w:jc w:val="both"/>
        <w:rPr>
          <w:rFonts w:ascii="Arial" w:eastAsia="Yu Gothic UI" w:hAnsi="Arial" w:cs="Arial"/>
        </w:rPr>
      </w:pPr>
      <w:r>
        <w:rPr>
          <w:rFonts w:ascii="Arial" w:eastAsia="Yu Gothic UI" w:hAnsi="Arial" w:cs="Arial"/>
          <w:sz w:val="22"/>
          <w:szCs w:val="22"/>
        </w:rPr>
        <w:t xml:space="preserve">        </w:t>
      </w:r>
      <w:r w:rsidR="00FE5283" w:rsidRPr="00B54CEE">
        <w:rPr>
          <w:rFonts w:ascii="Arial" w:eastAsia="Yu Gothic UI" w:hAnsi="Arial" w:cs="Arial"/>
          <w:sz w:val="22"/>
          <w:szCs w:val="22"/>
        </w:rPr>
        <w:t>The purpose of the 2024 revision was to simplify the listed elements.</w:t>
      </w:r>
    </w:p>
  </w:footnote>
  <w:footnote w:id="2">
    <w:p w14:paraId="64591726" w14:textId="77777777" w:rsidR="007D18DB" w:rsidRPr="0001777B" w:rsidRDefault="007D18DB">
      <w:pPr>
        <w:spacing w:after="240"/>
        <w:ind w:firstLine="720"/>
        <w:jc w:val="both"/>
        <w:rPr>
          <w:rFonts w:ascii="Arial" w:eastAsia="Yu Gothic UI" w:hAnsi="Arial" w:cs="Arial"/>
        </w:rPr>
      </w:pPr>
      <w:r w:rsidRPr="0001777B">
        <w:rPr>
          <w:rFonts w:ascii="Arial" w:eastAsia="Yu Gothic UI" w:hAnsi="Arial" w:cs="Arial"/>
          <w:vertAlign w:val="superscript"/>
        </w:rPr>
        <w:t>2</w:t>
      </w:r>
      <w:r w:rsidRPr="0001777B">
        <w:rPr>
          <w:rFonts w:ascii="Arial" w:eastAsia="Yu Gothic UI" w:hAnsi="Arial" w:cs="Arial"/>
          <w:i/>
          <w:iCs/>
        </w:rPr>
        <w:t xml:space="preserve"> </w:t>
      </w:r>
      <w:r w:rsidRPr="0001777B">
        <w:rPr>
          <w:rFonts w:ascii="Arial" w:eastAsia="Yu Gothic UI" w:hAnsi="Arial" w:cs="Arial"/>
        </w:rPr>
        <w:t xml:space="preserve">Penal Law </w:t>
      </w:r>
      <w:r w:rsidRPr="0001777B">
        <w:rPr>
          <w:rFonts w:ascii="Arial" w:eastAsia="Yu Gothic UI" w:hAnsi="Arial" w:cs="Arial"/>
        </w:rPr>
        <w:sym w:font="WP TypographicSymbols" w:char="0027"/>
      </w:r>
      <w:r w:rsidRPr="0001777B">
        <w:rPr>
          <w:rFonts w:ascii="Arial" w:eastAsia="Yu Gothic UI" w:hAnsi="Arial" w:cs="Arial"/>
        </w:rPr>
        <w:t xml:space="preserve"> 155.30 (2).</w:t>
      </w:r>
    </w:p>
  </w:footnote>
  <w:footnote w:id="3">
    <w:p w14:paraId="48D9F6D4" w14:textId="77777777" w:rsidR="007D18DB" w:rsidRPr="0001777B" w:rsidRDefault="007D18DB">
      <w:pPr>
        <w:spacing w:after="240"/>
        <w:ind w:firstLine="720"/>
        <w:jc w:val="both"/>
        <w:rPr>
          <w:rFonts w:ascii="Arial" w:eastAsia="Yu Gothic UI" w:hAnsi="Arial" w:cs="Arial"/>
        </w:rPr>
      </w:pPr>
      <w:r w:rsidRPr="0001777B">
        <w:rPr>
          <w:rFonts w:ascii="Arial" w:eastAsia="Yu Gothic UI" w:hAnsi="Arial" w:cs="Arial"/>
          <w:vertAlign w:val="superscript"/>
        </w:rPr>
        <w:t>3</w:t>
      </w:r>
      <w:r w:rsidRPr="0001777B">
        <w:rPr>
          <w:rFonts w:ascii="Arial" w:eastAsia="Yu Gothic UI" w:hAnsi="Arial" w:cs="Arial"/>
          <w:i/>
          <w:iCs/>
        </w:rPr>
        <w:t xml:space="preserve"> </w:t>
      </w:r>
      <w:r w:rsidRPr="0001777B">
        <w:rPr>
          <w:rFonts w:ascii="Arial" w:eastAsia="Yu Gothic UI" w:hAnsi="Arial" w:cs="Arial"/>
        </w:rPr>
        <w:t xml:space="preserve">Penal Law </w:t>
      </w:r>
      <w:r w:rsidRPr="0001777B">
        <w:rPr>
          <w:rFonts w:ascii="Arial" w:eastAsia="Yu Gothic UI" w:hAnsi="Arial" w:cs="Arial"/>
        </w:rPr>
        <w:sym w:font="WP TypographicSymbols" w:char="0027"/>
      </w:r>
      <w:r w:rsidRPr="0001777B">
        <w:rPr>
          <w:rFonts w:ascii="Arial" w:eastAsia="Yu Gothic UI" w:hAnsi="Arial" w:cs="Arial"/>
        </w:rPr>
        <w:t xml:space="preserve"> 155.30 (3).  For the definition of </w:t>
      </w:r>
      <w:r w:rsidRPr="0001777B">
        <w:rPr>
          <w:rFonts w:ascii="Arial" w:eastAsia="Yu Gothic UI" w:hAnsi="Arial" w:cs="Arial"/>
        </w:rPr>
        <w:sym w:font="WP TypographicSymbols" w:char="0041"/>
      </w:r>
      <w:r w:rsidRPr="0001777B">
        <w:rPr>
          <w:rFonts w:ascii="Arial" w:eastAsia="Yu Gothic UI" w:hAnsi="Arial" w:cs="Arial"/>
        </w:rPr>
        <w:t>secret scientific material</w:t>
      </w:r>
      <w:r w:rsidRPr="0001777B">
        <w:rPr>
          <w:rFonts w:ascii="Arial" w:eastAsia="Yu Gothic UI" w:hAnsi="Arial" w:cs="Arial"/>
        </w:rPr>
        <w:sym w:font="WP TypographicSymbols" w:char="0040"/>
      </w:r>
      <w:r w:rsidRPr="0001777B">
        <w:rPr>
          <w:rFonts w:ascii="Arial" w:eastAsia="Yu Gothic UI" w:hAnsi="Arial" w:cs="Arial"/>
        </w:rPr>
        <w:t xml:space="preserve"> see Penal Law </w:t>
      </w:r>
      <w:r w:rsidRPr="0001777B">
        <w:rPr>
          <w:rFonts w:ascii="Arial" w:eastAsia="Yu Gothic UI" w:hAnsi="Arial" w:cs="Arial"/>
        </w:rPr>
        <w:sym w:font="WP TypographicSymbols" w:char="0027"/>
      </w:r>
      <w:r w:rsidRPr="0001777B">
        <w:rPr>
          <w:rFonts w:ascii="Arial" w:eastAsia="Yu Gothic UI" w:hAnsi="Arial" w:cs="Arial"/>
        </w:rPr>
        <w:t xml:space="preserve"> 155.00 (6).</w:t>
      </w:r>
    </w:p>
  </w:footnote>
  <w:footnote w:id="4">
    <w:p w14:paraId="6CDEFDAD" w14:textId="77777777" w:rsidR="007D18DB" w:rsidRPr="0001777B" w:rsidRDefault="007D18DB">
      <w:pPr>
        <w:spacing w:after="240"/>
        <w:ind w:firstLine="720"/>
        <w:jc w:val="both"/>
        <w:rPr>
          <w:rFonts w:ascii="Arial" w:eastAsia="Yu Gothic UI" w:hAnsi="Arial" w:cs="Arial"/>
        </w:rPr>
      </w:pPr>
      <w:r w:rsidRPr="0001777B">
        <w:rPr>
          <w:rFonts w:ascii="Arial" w:eastAsia="Yu Gothic UI" w:hAnsi="Arial" w:cs="Arial"/>
          <w:vertAlign w:val="superscript"/>
        </w:rPr>
        <w:t>4</w:t>
      </w:r>
      <w:r w:rsidRPr="0001777B">
        <w:rPr>
          <w:rFonts w:ascii="Arial" w:eastAsia="Yu Gothic UI" w:hAnsi="Arial" w:cs="Arial"/>
          <w:i/>
          <w:iCs/>
        </w:rPr>
        <w:t xml:space="preserve"> </w:t>
      </w:r>
      <w:r w:rsidRPr="0001777B">
        <w:rPr>
          <w:rFonts w:ascii="Arial" w:eastAsia="Yu Gothic UI" w:hAnsi="Arial" w:cs="Arial"/>
        </w:rPr>
        <w:t xml:space="preserve">Penal Law </w:t>
      </w:r>
      <w:r w:rsidRPr="0001777B">
        <w:rPr>
          <w:rFonts w:ascii="Arial" w:eastAsia="Yu Gothic UI" w:hAnsi="Arial" w:cs="Arial"/>
        </w:rPr>
        <w:sym w:font="WP TypographicSymbols" w:char="0027"/>
      </w:r>
      <w:r w:rsidRPr="0001777B">
        <w:rPr>
          <w:rFonts w:ascii="Arial" w:eastAsia="Yu Gothic UI" w:hAnsi="Arial" w:cs="Arial"/>
        </w:rPr>
        <w:t xml:space="preserve"> 155.30 (4), effective September 1, 1969.  For the definition of </w:t>
      </w:r>
      <w:r w:rsidRPr="0001777B">
        <w:rPr>
          <w:rFonts w:ascii="Arial" w:eastAsia="Yu Gothic UI" w:hAnsi="Arial" w:cs="Arial"/>
        </w:rPr>
        <w:sym w:font="WP TypographicSymbols" w:char="0041"/>
      </w:r>
      <w:r w:rsidRPr="0001777B">
        <w:rPr>
          <w:rFonts w:ascii="Arial" w:eastAsia="Yu Gothic UI" w:hAnsi="Arial" w:cs="Arial"/>
        </w:rPr>
        <w:t>credit card,</w:t>
      </w:r>
      <w:r w:rsidRPr="0001777B">
        <w:rPr>
          <w:rFonts w:ascii="Arial" w:eastAsia="Yu Gothic UI" w:hAnsi="Arial" w:cs="Arial"/>
        </w:rPr>
        <w:sym w:font="WP TypographicSymbols" w:char="0040"/>
      </w:r>
      <w:r w:rsidRPr="0001777B">
        <w:rPr>
          <w:rFonts w:ascii="Arial" w:eastAsia="Yu Gothic UI" w:hAnsi="Arial" w:cs="Arial"/>
        </w:rPr>
        <w:t xml:space="preserve"> see Penal Law </w:t>
      </w:r>
      <w:r w:rsidRPr="0001777B">
        <w:rPr>
          <w:rFonts w:ascii="Arial" w:eastAsia="Yu Gothic UI" w:hAnsi="Arial" w:cs="Arial"/>
        </w:rPr>
        <w:sym w:font="WP TypographicSymbols" w:char="0027"/>
      </w:r>
      <w:r w:rsidRPr="0001777B">
        <w:rPr>
          <w:rFonts w:ascii="Arial" w:eastAsia="Yu Gothic UI" w:hAnsi="Arial" w:cs="Arial"/>
        </w:rPr>
        <w:t xml:space="preserve"> 155.00 (7).</w:t>
      </w:r>
    </w:p>
  </w:footnote>
  <w:footnote w:id="5">
    <w:p w14:paraId="41B6CDCF" w14:textId="77777777" w:rsidR="007D18DB" w:rsidRPr="0001777B" w:rsidRDefault="007D1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rFonts w:ascii="Arial" w:eastAsia="Yu Gothic UI" w:hAnsi="Arial" w:cs="Arial"/>
        </w:rPr>
      </w:pPr>
      <w:r w:rsidRPr="0001777B">
        <w:rPr>
          <w:rFonts w:ascii="Arial" w:eastAsia="Yu Gothic UI" w:hAnsi="Arial" w:cs="Arial"/>
          <w:vertAlign w:val="superscript"/>
        </w:rPr>
        <w:t>5</w:t>
      </w:r>
      <w:r w:rsidRPr="0001777B">
        <w:rPr>
          <w:rFonts w:ascii="Arial" w:eastAsia="Yu Gothic UI" w:hAnsi="Arial" w:cs="Arial"/>
          <w:i/>
          <w:iCs/>
        </w:rPr>
        <w:t xml:space="preserve"> </w:t>
      </w:r>
      <w:r w:rsidRPr="0001777B">
        <w:rPr>
          <w:rFonts w:ascii="Arial" w:eastAsia="Yu Gothic UI" w:hAnsi="Arial" w:cs="Arial"/>
        </w:rPr>
        <w:t xml:space="preserve">Penal Law </w:t>
      </w:r>
      <w:r w:rsidRPr="0001777B">
        <w:rPr>
          <w:rFonts w:ascii="Arial" w:eastAsia="Yu Gothic UI" w:hAnsi="Arial" w:cs="Arial"/>
        </w:rPr>
        <w:sym w:font="WP TypographicSymbols" w:char="0027"/>
      </w:r>
      <w:r w:rsidRPr="0001777B">
        <w:rPr>
          <w:rFonts w:ascii="Arial" w:eastAsia="Yu Gothic UI" w:hAnsi="Arial" w:cs="Arial"/>
        </w:rPr>
        <w:t xml:space="preserve"> 155.30 (4), effective January 1, 1988.  For the definition of </w:t>
      </w:r>
      <w:r w:rsidRPr="0001777B">
        <w:rPr>
          <w:rFonts w:ascii="Arial" w:eastAsia="Yu Gothic UI" w:hAnsi="Arial" w:cs="Arial"/>
        </w:rPr>
        <w:sym w:font="WP TypographicSymbols" w:char="0041"/>
      </w:r>
      <w:r w:rsidRPr="0001777B">
        <w:rPr>
          <w:rFonts w:ascii="Arial" w:eastAsia="Yu Gothic UI" w:hAnsi="Arial" w:cs="Arial"/>
        </w:rPr>
        <w:t>debit card,</w:t>
      </w:r>
      <w:r w:rsidRPr="0001777B">
        <w:rPr>
          <w:rFonts w:ascii="Arial" w:eastAsia="Yu Gothic UI" w:hAnsi="Arial" w:cs="Arial"/>
        </w:rPr>
        <w:sym w:font="WP TypographicSymbols" w:char="0040"/>
      </w:r>
      <w:r w:rsidRPr="0001777B">
        <w:rPr>
          <w:rFonts w:ascii="Arial" w:eastAsia="Yu Gothic UI" w:hAnsi="Arial" w:cs="Arial"/>
        </w:rPr>
        <w:t xml:space="preserve"> see Penal Law </w:t>
      </w:r>
      <w:r w:rsidRPr="0001777B">
        <w:rPr>
          <w:rFonts w:ascii="Arial" w:eastAsia="Yu Gothic UI" w:hAnsi="Arial" w:cs="Arial"/>
        </w:rPr>
        <w:sym w:font="WP TypographicSymbols" w:char="0027"/>
      </w:r>
      <w:r w:rsidRPr="0001777B">
        <w:rPr>
          <w:rFonts w:ascii="Arial" w:eastAsia="Yu Gothic UI" w:hAnsi="Arial" w:cs="Arial"/>
        </w:rPr>
        <w:t xml:space="preserve"> 155.00 (7-a).</w:t>
      </w:r>
    </w:p>
  </w:footnote>
  <w:footnote w:id="6">
    <w:p w14:paraId="1D0250B3" w14:textId="77777777" w:rsidR="007D18DB" w:rsidRPr="0001777B" w:rsidRDefault="007D1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rFonts w:ascii="Arial" w:eastAsia="Yu Gothic UI" w:hAnsi="Arial" w:cs="Arial"/>
        </w:rPr>
      </w:pPr>
      <w:r w:rsidRPr="0001777B">
        <w:rPr>
          <w:rFonts w:ascii="Arial" w:eastAsia="Yu Gothic UI" w:hAnsi="Arial" w:cs="Arial"/>
          <w:vertAlign w:val="superscript"/>
        </w:rPr>
        <w:t>6</w:t>
      </w:r>
      <w:r w:rsidRPr="0001777B">
        <w:rPr>
          <w:rFonts w:ascii="Arial" w:eastAsia="Yu Gothic UI" w:hAnsi="Arial" w:cs="Arial"/>
          <w:i/>
          <w:iCs/>
        </w:rPr>
        <w:t xml:space="preserve"> </w:t>
      </w:r>
      <w:r w:rsidRPr="0001777B">
        <w:rPr>
          <w:rFonts w:ascii="Arial" w:eastAsia="Yu Gothic UI" w:hAnsi="Arial" w:cs="Arial"/>
        </w:rPr>
        <w:t xml:space="preserve">Penal Law </w:t>
      </w:r>
      <w:r w:rsidRPr="0001777B">
        <w:rPr>
          <w:rFonts w:ascii="Arial" w:eastAsia="Yu Gothic UI" w:hAnsi="Arial" w:cs="Arial"/>
        </w:rPr>
        <w:sym w:font="WP TypographicSymbols" w:char="0027"/>
      </w:r>
      <w:r w:rsidRPr="0001777B">
        <w:rPr>
          <w:rFonts w:ascii="Arial" w:eastAsia="Yu Gothic UI" w:hAnsi="Arial" w:cs="Arial"/>
        </w:rPr>
        <w:t xml:space="preserve"> 155.30 (7), effective September 1, 1969.  For the definition of a </w:t>
      </w:r>
      <w:r w:rsidRPr="0001777B">
        <w:rPr>
          <w:rFonts w:ascii="Arial" w:eastAsia="Yu Gothic UI" w:hAnsi="Arial" w:cs="Arial"/>
        </w:rPr>
        <w:sym w:font="WP TypographicSymbols" w:char="0041"/>
      </w:r>
      <w:r w:rsidRPr="0001777B">
        <w:rPr>
          <w:rFonts w:ascii="Arial" w:eastAsia="Yu Gothic UI" w:hAnsi="Arial" w:cs="Arial"/>
        </w:rPr>
        <w:t>firearm, rifle or shotgun</w:t>
      </w:r>
      <w:r w:rsidRPr="0001777B">
        <w:rPr>
          <w:rFonts w:ascii="Arial" w:eastAsia="Yu Gothic UI" w:hAnsi="Arial" w:cs="Arial"/>
        </w:rPr>
        <w:sym w:font="WP TypographicSymbols" w:char="0040"/>
      </w:r>
      <w:r w:rsidRPr="0001777B">
        <w:rPr>
          <w:rFonts w:ascii="Arial" w:eastAsia="Yu Gothic UI" w:hAnsi="Arial" w:cs="Arial"/>
        </w:rPr>
        <w:t xml:space="preserve">, see Penal Law </w:t>
      </w:r>
      <w:r w:rsidRPr="0001777B">
        <w:rPr>
          <w:rFonts w:ascii="Arial" w:eastAsia="Yu Gothic UI" w:hAnsi="Arial" w:cs="Arial"/>
        </w:rPr>
        <w:sym w:font="WP TypographicSymbols" w:char="0027"/>
      </w:r>
      <w:r w:rsidRPr="0001777B">
        <w:rPr>
          <w:rFonts w:ascii="Arial" w:eastAsia="Yu Gothic UI" w:hAnsi="Arial" w:cs="Arial"/>
        </w:rPr>
        <w:t xml:space="preserve"> 265.00.</w:t>
      </w:r>
    </w:p>
  </w:footnote>
  <w:footnote w:id="7">
    <w:p w14:paraId="7CDE95FA" w14:textId="77777777" w:rsidR="007D18DB" w:rsidRPr="0001777B" w:rsidRDefault="007D1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rFonts w:ascii="Arial" w:eastAsia="Yu Gothic UI" w:hAnsi="Arial" w:cs="Arial"/>
        </w:rPr>
      </w:pPr>
      <w:r w:rsidRPr="0001777B">
        <w:rPr>
          <w:rFonts w:ascii="Arial" w:eastAsia="Yu Gothic UI" w:hAnsi="Arial" w:cs="Arial"/>
          <w:vertAlign w:val="superscript"/>
        </w:rPr>
        <w:t>7</w:t>
      </w:r>
      <w:r w:rsidRPr="0001777B">
        <w:rPr>
          <w:rFonts w:ascii="Arial" w:eastAsia="Yu Gothic UI" w:hAnsi="Arial" w:cs="Arial"/>
          <w:i/>
          <w:iCs/>
        </w:rPr>
        <w:t xml:space="preserve"> </w:t>
      </w:r>
      <w:r w:rsidRPr="0001777B">
        <w:rPr>
          <w:rFonts w:ascii="Arial" w:eastAsia="Yu Gothic UI" w:hAnsi="Arial" w:cs="Arial"/>
        </w:rPr>
        <w:t xml:space="preserve">Penal Law </w:t>
      </w:r>
      <w:r w:rsidRPr="0001777B">
        <w:rPr>
          <w:rFonts w:ascii="Arial" w:eastAsia="Yu Gothic UI" w:hAnsi="Arial" w:cs="Arial"/>
        </w:rPr>
        <w:sym w:font="WP TypographicSymbols" w:char="0027"/>
      </w:r>
      <w:r w:rsidRPr="0001777B">
        <w:rPr>
          <w:rFonts w:ascii="Arial" w:eastAsia="Yu Gothic UI" w:hAnsi="Arial" w:cs="Arial"/>
        </w:rPr>
        <w:t xml:space="preserve"> 155.30 (8), effective November 1, 1986.  For the definition of </w:t>
      </w:r>
      <w:r w:rsidRPr="0001777B">
        <w:rPr>
          <w:rFonts w:ascii="Arial" w:eastAsia="Yu Gothic UI" w:hAnsi="Arial" w:cs="Arial"/>
        </w:rPr>
        <w:sym w:font="WP TypographicSymbols" w:char="0041"/>
      </w:r>
      <w:r w:rsidRPr="0001777B">
        <w:rPr>
          <w:rFonts w:ascii="Arial" w:eastAsia="Yu Gothic UI" w:hAnsi="Arial" w:cs="Arial"/>
        </w:rPr>
        <w:t>motor vehicle,</w:t>
      </w:r>
      <w:r w:rsidRPr="0001777B">
        <w:rPr>
          <w:rFonts w:ascii="Arial" w:eastAsia="Yu Gothic UI" w:hAnsi="Arial" w:cs="Arial"/>
        </w:rPr>
        <w:sym w:font="WP TypographicSymbols" w:char="0040"/>
      </w:r>
      <w:r w:rsidRPr="0001777B">
        <w:rPr>
          <w:rFonts w:ascii="Arial" w:eastAsia="Yu Gothic UI" w:hAnsi="Arial" w:cs="Arial"/>
        </w:rPr>
        <w:t xml:space="preserve"> see Vehicle and Traffic Law </w:t>
      </w:r>
      <w:r w:rsidRPr="0001777B">
        <w:rPr>
          <w:rFonts w:ascii="Arial" w:eastAsia="Yu Gothic UI" w:hAnsi="Arial" w:cs="Arial"/>
        </w:rPr>
        <w:sym w:font="WP TypographicSymbols" w:char="0027"/>
      </w:r>
      <w:r w:rsidRPr="0001777B">
        <w:rPr>
          <w:rFonts w:ascii="Arial" w:eastAsia="Yu Gothic UI" w:hAnsi="Arial" w:cs="Arial"/>
        </w:rPr>
        <w:t xml:space="preserve"> 125.</w:t>
      </w:r>
    </w:p>
  </w:footnote>
  <w:footnote w:id="8">
    <w:p w14:paraId="022C8572" w14:textId="14CD137C" w:rsidR="007D18DB" w:rsidRPr="0001777B" w:rsidRDefault="007D18DB">
      <w:pPr>
        <w:spacing w:after="240"/>
        <w:ind w:firstLine="720"/>
        <w:jc w:val="both"/>
        <w:rPr>
          <w:rFonts w:ascii="Arial" w:eastAsia="Yu Gothic UI" w:hAnsi="Arial" w:cs="Arial"/>
        </w:rPr>
      </w:pPr>
      <w:r w:rsidRPr="0001777B">
        <w:rPr>
          <w:rFonts w:ascii="Arial" w:eastAsia="Yu Gothic UI" w:hAnsi="Arial" w:cs="Arial"/>
          <w:vertAlign w:val="superscript"/>
        </w:rPr>
        <w:t>8</w:t>
      </w:r>
      <w:r w:rsidRPr="0001777B">
        <w:rPr>
          <w:rFonts w:ascii="Arial" w:eastAsia="Yu Gothic UI" w:hAnsi="Arial" w:cs="Arial"/>
          <w:i/>
          <w:iCs/>
        </w:rPr>
        <w:t xml:space="preserve"> </w:t>
      </w:r>
      <w:r w:rsidRPr="0001777B">
        <w:rPr>
          <w:rFonts w:ascii="Arial" w:eastAsia="Yu Gothic UI" w:hAnsi="Arial" w:cs="Arial"/>
        </w:rPr>
        <w:t xml:space="preserve">Penal Law </w:t>
      </w:r>
      <w:r w:rsidRPr="0001777B">
        <w:rPr>
          <w:rFonts w:ascii="Arial" w:eastAsia="Yu Gothic UI" w:hAnsi="Arial" w:cs="Arial"/>
        </w:rPr>
        <w:sym w:font="WP TypographicSymbols" w:char="0027"/>
      </w:r>
      <w:r w:rsidRPr="0001777B">
        <w:rPr>
          <w:rFonts w:ascii="Arial" w:eastAsia="Yu Gothic UI" w:hAnsi="Arial" w:cs="Arial"/>
        </w:rPr>
        <w:t xml:space="preserve"> 155.30 (9), effective on or after August 30, 2010.  For crimes committed on or after November 1, 1990 and before August 30, 2010, substitute the following: </w:t>
      </w:r>
      <w:r w:rsidRPr="0001777B">
        <w:rPr>
          <w:rFonts w:ascii="Arial" w:eastAsia="Yu Gothic UI" w:hAnsi="Arial" w:cs="Arial"/>
        </w:rPr>
        <w:sym w:font="WP TypographicSymbols" w:char="0041"/>
      </w:r>
      <w:r w:rsidRPr="0001777B">
        <w:rPr>
          <w:rFonts w:ascii="Arial" w:eastAsia="Yu Gothic UI" w:hAnsi="Arial" w:cs="Arial"/>
        </w:rPr>
        <w:t>a scroll, a religious vestment, a vessel or other item of property having a value of at least one hundred dollars kept for or used in connection with religious worship in any building or structure used as a place of religious worship by a religious corporation, as incorporated under the religious corporations law or the education law.</w:t>
      </w:r>
      <w:r w:rsidRPr="0001777B">
        <w:rPr>
          <w:rFonts w:ascii="Arial" w:eastAsia="Yu Gothic UI" w:hAnsi="Arial" w:cs="Arial"/>
        </w:rPr>
        <w:sym w:font="WP TypographicSymbols" w:char="0040"/>
      </w:r>
      <w:r w:rsidRPr="0001777B">
        <w:rPr>
          <w:rFonts w:ascii="Arial" w:eastAsia="Yu Gothic UI" w:hAnsi="Arial" w:cs="Arial"/>
        </w:rPr>
        <w:t xml:space="preserve"> </w:t>
      </w:r>
    </w:p>
  </w:footnote>
  <w:footnote w:id="9">
    <w:p w14:paraId="01081001" w14:textId="77777777" w:rsidR="007D18DB" w:rsidRPr="0001777B" w:rsidRDefault="007D1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rFonts w:ascii="Arial" w:eastAsia="Yu Gothic UI" w:hAnsi="Arial" w:cs="Arial"/>
        </w:rPr>
      </w:pPr>
      <w:r w:rsidRPr="0001777B">
        <w:rPr>
          <w:rFonts w:ascii="Arial" w:eastAsia="Yu Gothic UI" w:hAnsi="Arial" w:cs="Arial"/>
        </w:rPr>
        <w:t xml:space="preserve"> </w:t>
      </w:r>
      <w:r w:rsidRPr="0001777B">
        <w:rPr>
          <w:rFonts w:ascii="Arial" w:eastAsia="Yu Gothic UI" w:hAnsi="Arial" w:cs="Arial"/>
          <w:vertAlign w:val="superscript"/>
        </w:rPr>
        <w:t>9</w:t>
      </w:r>
      <w:r w:rsidRPr="0001777B">
        <w:rPr>
          <w:rFonts w:ascii="Arial" w:eastAsia="Yu Gothic UI" w:hAnsi="Arial" w:cs="Arial"/>
          <w:i/>
          <w:iCs/>
        </w:rPr>
        <w:t xml:space="preserve"> </w:t>
      </w:r>
      <w:r w:rsidRPr="0001777B">
        <w:rPr>
          <w:rFonts w:ascii="Arial" w:eastAsia="Yu Gothic UI" w:hAnsi="Arial" w:cs="Arial"/>
        </w:rPr>
        <w:t xml:space="preserve">Penal Law </w:t>
      </w:r>
      <w:r w:rsidRPr="0001777B">
        <w:rPr>
          <w:rFonts w:ascii="Arial" w:eastAsia="Yu Gothic UI" w:hAnsi="Arial" w:cs="Arial"/>
        </w:rPr>
        <w:sym w:font="WP TypographicSymbols" w:char="0027"/>
      </w:r>
      <w:r w:rsidRPr="0001777B">
        <w:rPr>
          <w:rFonts w:ascii="Arial" w:eastAsia="Yu Gothic UI" w:hAnsi="Arial" w:cs="Arial"/>
        </w:rPr>
        <w:t xml:space="preserve"> 155.30 (10), effective on or after November 1, 1992.  For the definition of </w:t>
      </w:r>
      <w:r w:rsidRPr="0001777B">
        <w:rPr>
          <w:rFonts w:ascii="Arial" w:eastAsia="Yu Gothic UI" w:hAnsi="Arial" w:cs="Arial"/>
        </w:rPr>
        <w:sym w:font="WP TypographicSymbols" w:char="0041"/>
      </w:r>
      <w:r w:rsidRPr="0001777B">
        <w:rPr>
          <w:rFonts w:ascii="Arial" w:eastAsia="Yu Gothic UI" w:hAnsi="Arial" w:cs="Arial"/>
        </w:rPr>
        <w:t>access device</w:t>
      </w:r>
      <w:r w:rsidRPr="0001777B">
        <w:rPr>
          <w:rFonts w:ascii="Arial" w:eastAsia="Yu Gothic UI" w:hAnsi="Arial" w:cs="Arial"/>
        </w:rPr>
        <w:sym w:font="WP TypographicSymbols" w:char="0040"/>
      </w:r>
      <w:r w:rsidRPr="0001777B">
        <w:rPr>
          <w:rFonts w:ascii="Arial" w:eastAsia="Yu Gothic UI" w:hAnsi="Arial" w:cs="Arial"/>
        </w:rPr>
        <w:t xml:space="preserve"> see Penal Law </w:t>
      </w:r>
      <w:r w:rsidRPr="0001777B">
        <w:rPr>
          <w:rFonts w:ascii="Arial" w:eastAsia="Yu Gothic UI" w:hAnsi="Arial" w:cs="Arial"/>
        </w:rPr>
        <w:sym w:font="WP TypographicSymbols" w:char="0027"/>
      </w:r>
      <w:r w:rsidRPr="0001777B">
        <w:rPr>
          <w:rFonts w:ascii="Arial" w:eastAsia="Yu Gothic UI" w:hAnsi="Arial" w:cs="Arial"/>
        </w:rPr>
        <w:t xml:space="preserve"> 155.00 (7-c).</w:t>
      </w:r>
    </w:p>
  </w:footnote>
  <w:footnote w:id="10">
    <w:p w14:paraId="2D5AA293" w14:textId="77777777" w:rsidR="007D18DB" w:rsidRPr="0001777B" w:rsidRDefault="007D18DB">
      <w:pPr>
        <w:spacing w:after="240"/>
        <w:ind w:right="-720" w:firstLine="720"/>
        <w:rPr>
          <w:rFonts w:ascii="Arial" w:eastAsia="Yu Gothic UI" w:hAnsi="Arial" w:cs="Arial"/>
        </w:rPr>
      </w:pPr>
      <w:r w:rsidRPr="0001777B">
        <w:rPr>
          <w:rFonts w:ascii="Arial" w:eastAsia="Yu Gothic UI" w:hAnsi="Arial" w:cs="Arial"/>
          <w:vertAlign w:val="superscript"/>
        </w:rPr>
        <w:t>10</w:t>
      </w:r>
      <w:r w:rsidRPr="0001777B">
        <w:rPr>
          <w:rFonts w:ascii="Arial" w:eastAsia="Yu Gothic UI" w:hAnsi="Arial" w:cs="Arial"/>
        </w:rPr>
        <w:t xml:space="preserve"> Penal Law </w:t>
      </w:r>
      <w:r w:rsidRPr="0001777B">
        <w:rPr>
          <w:rFonts w:ascii="Arial" w:eastAsia="Yu Gothic UI" w:hAnsi="Arial" w:cs="Arial"/>
        </w:rPr>
        <w:sym w:font="WP TypographicSymbols" w:char="0027"/>
      </w:r>
      <w:r w:rsidRPr="0001777B">
        <w:rPr>
          <w:rFonts w:ascii="Arial" w:eastAsia="Yu Gothic UI" w:hAnsi="Arial" w:cs="Arial"/>
        </w:rPr>
        <w:t xml:space="preserve"> 155.30 (11), effective on or after October 1, 2005.</w:t>
      </w:r>
    </w:p>
  </w:footnote>
  <w:footnote w:id="11">
    <w:p w14:paraId="091BB253" w14:textId="406243BA" w:rsidR="007D18DB" w:rsidRPr="0001777B" w:rsidRDefault="007D1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rFonts w:ascii="Arial" w:eastAsia="Yu Gothic UI" w:hAnsi="Arial" w:cs="Arial"/>
        </w:rPr>
      </w:pPr>
      <w:r w:rsidRPr="0001777B">
        <w:rPr>
          <w:rFonts w:ascii="Arial" w:eastAsia="Yu Gothic UI" w:hAnsi="Arial" w:cs="Arial"/>
          <w:vertAlign w:val="superscript"/>
        </w:rPr>
        <w:t xml:space="preserve">11 </w:t>
      </w:r>
      <w:r w:rsidRPr="0001777B">
        <w:rPr>
          <w:rFonts w:ascii="Arial" w:eastAsia="Yu Gothic UI" w:hAnsi="Arial" w:cs="Arial"/>
        </w:rPr>
        <w:t xml:space="preserve">Penal Law </w:t>
      </w:r>
      <w:r w:rsidRPr="0001777B">
        <w:rPr>
          <w:rFonts w:ascii="Arial" w:eastAsia="Yu Gothic UI" w:hAnsi="Arial" w:cs="Arial"/>
        </w:rPr>
        <w:sym w:font="WP TypographicSymbols" w:char="0027"/>
      </w:r>
      <w:r w:rsidRPr="0001777B">
        <w:rPr>
          <w:rFonts w:ascii="Arial" w:eastAsia="Yu Gothic UI" w:hAnsi="Arial" w:cs="Arial"/>
        </w:rPr>
        <w:t xml:space="preserve"> 155.05 (1). </w:t>
      </w:r>
    </w:p>
  </w:footnote>
  <w:footnote w:id="12">
    <w:p w14:paraId="033BAD59" w14:textId="77777777" w:rsidR="00256FF0" w:rsidRPr="00E74F3C" w:rsidRDefault="00256FF0" w:rsidP="00256FF0">
      <w:pPr>
        <w:ind w:firstLine="720"/>
        <w:jc w:val="both"/>
        <w:rPr>
          <w:rFonts w:ascii="Arial" w:eastAsia="Calibri" w:hAnsi="Arial" w:cs="Arial"/>
        </w:rPr>
      </w:pPr>
      <w:r w:rsidRPr="004F3E96">
        <w:rPr>
          <w:rStyle w:val="FootnoteReference"/>
          <w:rFonts w:ascii="Arial" w:hAnsi="Arial" w:cs="Arial"/>
          <w:vertAlign w:val="superscript"/>
        </w:rPr>
        <w:footnoteRef/>
      </w:r>
      <w:r w:rsidRPr="00E74F3C">
        <w:rPr>
          <w:rFonts w:ascii="Arial" w:eastAsia="Calibri" w:hAnsi="Arial" w:cs="Arial"/>
        </w:rPr>
        <w:t xml:space="preserve"> CREDIT CARD means and includes any credit card, credit plate, charge plate, courtesy card, or other identification card or device issued by a person to another person which may be used to obtain a cash advance or a loan or credit or to purchase or lease property or services on the credit of the issuer or of the holder.  Penal Law § 155.00(7); General Business Law §§ 511. </w:t>
      </w:r>
      <w:r w:rsidRPr="00E74F3C">
        <w:rPr>
          <w:rFonts w:ascii="Arial" w:eastAsia="Calibri" w:hAnsi="Arial" w:cs="Arial"/>
          <w:i/>
          <w:iCs/>
          <w:u w:val="single"/>
        </w:rPr>
        <w:t>Add if in issue</w:t>
      </w:r>
      <w:r w:rsidRPr="00E74F3C">
        <w:rPr>
          <w:rFonts w:ascii="Arial" w:eastAsia="Calibri" w:hAnsi="Arial" w:cs="Arial"/>
        </w:rPr>
        <w:t xml:space="preserve">:  A credit card also means and includes any number assigned to a credit card.  General Business Law 511-a; </w:t>
      </w:r>
      <w:r w:rsidRPr="00E74F3C">
        <w:rPr>
          <w:rFonts w:ascii="Arial" w:eastAsia="Calibri" w:hAnsi="Arial" w:cs="Arial"/>
          <w:i/>
          <w:iCs/>
        </w:rPr>
        <w:t>People v Badji,</w:t>
      </w:r>
      <w:r w:rsidRPr="00E74F3C">
        <w:rPr>
          <w:rFonts w:ascii="Arial" w:eastAsia="Calibri" w:hAnsi="Arial" w:cs="Arial"/>
        </w:rPr>
        <w:t xml:space="preserve"> 36 N.Y.3d 393 [2021].</w:t>
      </w:r>
    </w:p>
    <w:p w14:paraId="2375D878" w14:textId="77777777" w:rsidR="00256FF0" w:rsidRDefault="00256FF0" w:rsidP="00256FF0">
      <w:pPr>
        <w:pStyle w:val="FootnoteText"/>
        <w:ind w:firstLine="720"/>
        <w:jc w:val="both"/>
      </w:pPr>
    </w:p>
  </w:footnote>
  <w:footnote w:id="13">
    <w:p w14:paraId="0694C115" w14:textId="20320CBC" w:rsidR="007D18DB" w:rsidRPr="0001777B" w:rsidRDefault="007D1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rFonts w:ascii="Arial" w:eastAsia="Yu Gothic UI" w:hAnsi="Arial" w:cs="Arial"/>
        </w:rPr>
      </w:pPr>
      <w:r w:rsidRPr="0001777B">
        <w:rPr>
          <w:rFonts w:ascii="Arial" w:eastAsia="Yu Gothic UI" w:hAnsi="Arial" w:cs="Arial"/>
          <w:vertAlign w:val="superscript"/>
        </w:rPr>
        <w:t>1</w:t>
      </w:r>
      <w:r w:rsidR="004F3E96">
        <w:rPr>
          <w:rFonts w:ascii="Arial" w:eastAsia="Yu Gothic UI" w:hAnsi="Arial" w:cs="Arial"/>
          <w:vertAlign w:val="superscript"/>
        </w:rPr>
        <w:t>3</w:t>
      </w:r>
      <w:r w:rsidRPr="0001777B">
        <w:rPr>
          <w:rFonts w:ascii="Arial" w:eastAsia="Yu Gothic UI" w:hAnsi="Arial" w:cs="Arial"/>
          <w:vertAlign w:val="superscript"/>
        </w:rPr>
        <w:t xml:space="preserve"> </w:t>
      </w:r>
      <w:r w:rsidRPr="0001777B">
        <w:rPr>
          <w:rFonts w:ascii="Arial" w:eastAsia="Yu Gothic UI" w:hAnsi="Arial" w:cs="Arial"/>
          <w:i/>
          <w:iCs/>
        </w:rPr>
        <w:t>See</w:t>
      </w:r>
      <w:r w:rsidRPr="0001777B">
        <w:rPr>
          <w:rFonts w:ascii="Arial" w:eastAsia="Yu Gothic UI" w:hAnsi="Arial" w:cs="Arial"/>
        </w:rPr>
        <w:t xml:space="preserve"> Penal Law </w:t>
      </w:r>
      <w:r w:rsidRPr="0001777B">
        <w:rPr>
          <w:rFonts w:ascii="Arial" w:eastAsia="Yu Gothic UI" w:hAnsi="Arial" w:cs="Arial"/>
        </w:rPr>
        <w:sym w:font="WP TypographicSymbols" w:char="0027"/>
      </w:r>
      <w:r w:rsidRPr="0001777B">
        <w:rPr>
          <w:rFonts w:ascii="Arial" w:eastAsia="Yu Gothic UI" w:hAnsi="Arial" w:cs="Arial"/>
        </w:rPr>
        <w:t xml:space="preserve"> 155.00 (5).  Also see that section for special definitions of </w:t>
      </w:r>
      <w:r w:rsidRPr="0001777B">
        <w:rPr>
          <w:rFonts w:ascii="Arial" w:eastAsia="Yu Gothic UI" w:hAnsi="Arial" w:cs="Arial"/>
        </w:rPr>
        <w:sym w:font="WP TypographicSymbols" w:char="0041"/>
      </w:r>
      <w:r w:rsidRPr="0001777B">
        <w:rPr>
          <w:rFonts w:ascii="Arial" w:eastAsia="Yu Gothic UI" w:hAnsi="Arial" w:cs="Arial"/>
        </w:rPr>
        <w:t>owner</w:t>
      </w:r>
      <w:r w:rsidRPr="0001777B">
        <w:rPr>
          <w:rFonts w:ascii="Arial" w:eastAsia="Yu Gothic UI" w:hAnsi="Arial" w:cs="Arial"/>
        </w:rPr>
        <w:sym w:font="WP TypographicSymbols" w:char="0040"/>
      </w:r>
      <w:r w:rsidRPr="0001777B">
        <w:rPr>
          <w:rFonts w:ascii="Arial" w:eastAsia="Yu Gothic UI" w:hAnsi="Arial" w:cs="Arial"/>
        </w:rPr>
        <w:t xml:space="preserve"> to cover the situations (1) where the alleged owner obtained the property by theft, (2) where the alleged owner is a joint or common owner of the property, and (3) where the property is in the possession of the alleged owner but some other person has a security interest in the property.</w:t>
      </w:r>
    </w:p>
  </w:footnote>
  <w:footnote w:id="14">
    <w:p w14:paraId="13BFF0D3" w14:textId="49F9EFB3" w:rsidR="007D18DB" w:rsidRPr="0001777B" w:rsidRDefault="007D1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rFonts w:ascii="Arial" w:eastAsia="Yu Gothic UI" w:hAnsi="Arial" w:cs="Arial"/>
        </w:rPr>
      </w:pPr>
      <w:r w:rsidRPr="0001777B">
        <w:rPr>
          <w:rFonts w:ascii="Arial" w:eastAsia="Yu Gothic UI" w:hAnsi="Arial" w:cs="Arial"/>
          <w:vertAlign w:val="superscript"/>
        </w:rPr>
        <w:t>1</w:t>
      </w:r>
      <w:r w:rsidR="004F3E96">
        <w:rPr>
          <w:rFonts w:ascii="Arial" w:eastAsia="Yu Gothic UI" w:hAnsi="Arial" w:cs="Arial"/>
          <w:vertAlign w:val="superscript"/>
        </w:rPr>
        <w:t>4</w:t>
      </w:r>
      <w:r w:rsidRPr="0001777B">
        <w:rPr>
          <w:rFonts w:ascii="Arial" w:eastAsia="Yu Gothic UI" w:hAnsi="Arial" w:cs="Arial"/>
          <w:vertAlign w:val="superscript"/>
        </w:rPr>
        <w:t xml:space="preserve"> </w:t>
      </w:r>
      <w:r w:rsidRPr="0001777B">
        <w:rPr>
          <w:rFonts w:ascii="Arial" w:eastAsia="Yu Gothic UI" w:hAnsi="Arial" w:cs="Arial"/>
        </w:rPr>
        <w:t xml:space="preserve">In the typical larceny by trespassory taking it should not be necessary to include the alternate statutory language which follows the word </w:t>
      </w:r>
      <w:r w:rsidRPr="0001777B">
        <w:rPr>
          <w:rFonts w:ascii="Arial" w:eastAsia="Yu Gothic UI" w:hAnsi="Arial" w:cs="Arial"/>
        </w:rPr>
        <w:sym w:font="WP TypographicSymbols" w:char="0041"/>
      </w:r>
      <w:r w:rsidRPr="0001777B">
        <w:rPr>
          <w:rFonts w:ascii="Arial" w:eastAsia="Yu Gothic UI" w:hAnsi="Arial" w:cs="Arial"/>
        </w:rPr>
        <w:t>permanently</w:t>
      </w:r>
      <w:r w:rsidRPr="0001777B">
        <w:rPr>
          <w:rFonts w:ascii="Arial" w:eastAsia="Yu Gothic UI" w:hAnsi="Arial" w:cs="Arial"/>
        </w:rPr>
        <w:sym w:font="WP TypographicSymbols" w:char="0040"/>
      </w:r>
      <w:r w:rsidRPr="0001777B">
        <w:rPr>
          <w:rFonts w:ascii="Arial" w:eastAsia="Yu Gothic UI" w:hAnsi="Arial" w:cs="Arial"/>
        </w:rPr>
        <w:t xml:space="preserve">; namely: </w:t>
      </w:r>
      <w:r w:rsidRPr="0001777B">
        <w:rPr>
          <w:rFonts w:ascii="Arial" w:eastAsia="Yu Gothic UI" w:hAnsi="Arial" w:cs="Arial"/>
        </w:rPr>
        <w:sym w:font="WP TypographicSymbols" w:char="0041"/>
      </w:r>
      <w:r w:rsidRPr="0001777B">
        <w:rPr>
          <w:rFonts w:ascii="Arial" w:eastAsia="Yu Gothic UI" w:hAnsi="Arial" w:cs="Arial"/>
        </w:rPr>
        <w:t>or for so extended a period or under such circumstances that the major portion of its economic value or benefit is lost to such person.</w:t>
      </w:r>
      <w:r w:rsidRPr="0001777B">
        <w:rPr>
          <w:rFonts w:ascii="Arial" w:eastAsia="Yu Gothic UI" w:hAnsi="Arial" w:cs="Arial"/>
        </w:rPr>
        <w:sym w:font="WP TypographicSymbols" w:char="0040"/>
      </w:r>
    </w:p>
  </w:footnote>
  <w:footnote w:id="15">
    <w:p w14:paraId="45869499" w14:textId="4584D3B4" w:rsidR="007D18DB" w:rsidRPr="0001777B" w:rsidRDefault="007D1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rFonts w:ascii="Arial" w:eastAsia="Yu Gothic UI" w:hAnsi="Arial" w:cs="Arial"/>
        </w:rPr>
      </w:pPr>
      <w:r w:rsidRPr="0001777B">
        <w:rPr>
          <w:rFonts w:ascii="Arial" w:eastAsia="Yu Gothic UI" w:hAnsi="Arial" w:cs="Arial"/>
          <w:vertAlign w:val="superscript"/>
        </w:rPr>
        <w:t>1</w:t>
      </w:r>
      <w:r w:rsidR="004F3E96">
        <w:rPr>
          <w:rFonts w:ascii="Arial" w:eastAsia="Yu Gothic UI" w:hAnsi="Arial" w:cs="Arial"/>
          <w:vertAlign w:val="superscript"/>
        </w:rPr>
        <w:t>5</w:t>
      </w:r>
      <w:r w:rsidRPr="0001777B">
        <w:rPr>
          <w:rFonts w:ascii="Arial" w:eastAsia="Yu Gothic UI" w:hAnsi="Arial" w:cs="Arial"/>
          <w:vertAlign w:val="superscript"/>
        </w:rPr>
        <w:t xml:space="preserve"> </w:t>
      </w:r>
      <w:r w:rsidRPr="0001777B">
        <w:rPr>
          <w:rFonts w:ascii="Arial" w:eastAsia="Yu Gothic UI" w:hAnsi="Arial" w:cs="Arial"/>
        </w:rPr>
        <w:t xml:space="preserve">In the typical larceny by trespassory taking it should not be necessary to include the alternate statutory language which follows the word </w:t>
      </w:r>
      <w:r w:rsidRPr="0001777B">
        <w:rPr>
          <w:rFonts w:ascii="Arial" w:eastAsia="Yu Gothic UI" w:hAnsi="Arial" w:cs="Arial"/>
        </w:rPr>
        <w:sym w:font="WP TypographicSymbols" w:char="0041"/>
      </w:r>
      <w:r w:rsidRPr="0001777B">
        <w:rPr>
          <w:rFonts w:ascii="Arial" w:eastAsia="Yu Gothic UI" w:hAnsi="Arial" w:cs="Arial"/>
        </w:rPr>
        <w:t>permanently</w:t>
      </w:r>
      <w:r w:rsidRPr="0001777B">
        <w:rPr>
          <w:rFonts w:ascii="Arial" w:eastAsia="Yu Gothic UI" w:hAnsi="Arial" w:cs="Arial"/>
        </w:rPr>
        <w:sym w:font="WP TypographicSymbols" w:char="0040"/>
      </w:r>
      <w:r w:rsidRPr="0001777B">
        <w:rPr>
          <w:rFonts w:ascii="Arial" w:eastAsia="Yu Gothic UI" w:hAnsi="Arial" w:cs="Arial"/>
        </w:rPr>
        <w:t xml:space="preserve">; namely: </w:t>
      </w:r>
      <w:r w:rsidRPr="0001777B">
        <w:rPr>
          <w:rFonts w:ascii="Arial" w:eastAsia="Yu Gothic UI" w:hAnsi="Arial" w:cs="Arial"/>
        </w:rPr>
        <w:sym w:font="WP TypographicSymbols" w:char="0041"/>
      </w:r>
      <w:r w:rsidRPr="0001777B">
        <w:rPr>
          <w:rFonts w:ascii="Arial" w:eastAsia="Yu Gothic UI" w:hAnsi="Arial" w:cs="Arial"/>
        </w:rPr>
        <w:t>or for so extended a period or under such circumstances that the major portion of its economic value or benefit is lost to such person.</w:t>
      </w:r>
      <w:r w:rsidRPr="0001777B">
        <w:rPr>
          <w:rFonts w:ascii="Arial" w:eastAsia="Yu Gothic UI" w:hAnsi="Arial" w:cs="Arial"/>
        </w:rPr>
        <w:sym w:font="WP TypographicSymbols" w:char="0040"/>
      </w:r>
    </w:p>
  </w:footnote>
  <w:footnote w:id="16">
    <w:p w14:paraId="56FF8DC8" w14:textId="73604192" w:rsidR="007D18DB" w:rsidRPr="0001777B" w:rsidRDefault="007D1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rFonts w:ascii="Arial" w:eastAsia="Yu Gothic UI" w:hAnsi="Arial" w:cs="Arial"/>
        </w:rPr>
      </w:pPr>
      <w:r w:rsidRPr="0001777B">
        <w:rPr>
          <w:rFonts w:ascii="Arial" w:eastAsia="Yu Gothic UI" w:hAnsi="Arial" w:cs="Arial"/>
          <w:vertAlign w:val="superscript"/>
        </w:rPr>
        <w:t>1</w:t>
      </w:r>
      <w:r w:rsidR="004F3E96">
        <w:rPr>
          <w:rFonts w:ascii="Arial" w:eastAsia="Yu Gothic UI" w:hAnsi="Arial" w:cs="Arial"/>
          <w:vertAlign w:val="superscript"/>
        </w:rPr>
        <w:t>6</w:t>
      </w:r>
      <w:r w:rsidRPr="0001777B">
        <w:rPr>
          <w:rFonts w:ascii="Arial" w:eastAsia="Yu Gothic UI" w:hAnsi="Arial" w:cs="Arial"/>
        </w:rPr>
        <w:t xml:space="preserve"> </w:t>
      </w:r>
      <w:r w:rsidRPr="0001777B">
        <w:rPr>
          <w:rFonts w:ascii="Arial" w:eastAsia="Yu Gothic UI" w:hAnsi="Arial" w:cs="Arial"/>
          <w:i/>
          <w:iCs/>
        </w:rPr>
        <w:t>See</w:t>
      </w:r>
      <w:r w:rsidRPr="0001777B">
        <w:rPr>
          <w:rFonts w:ascii="Arial" w:eastAsia="Yu Gothic UI" w:hAnsi="Arial" w:cs="Arial"/>
        </w:rPr>
        <w:t xml:space="preserve"> Penal Law  </w:t>
      </w:r>
      <w:r w:rsidRPr="0001777B">
        <w:rPr>
          <w:rFonts w:ascii="Arial" w:eastAsia="Yu Gothic UI" w:hAnsi="Arial" w:cs="Arial"/>
        </w:rPr>
        <w:sym w:font="WP TypographicSymbols" w:char="0027"/>
      </w:r>
      <w:r w:rsidRPr="0001777B">
        <w:rPr>
          <w:rFonts w:ascii="Arial" w:eastAsia="Yu Gothic UI" w:hAnsi="Arial" w:cs="Arial"/>
        </w:rPr>
        <w:sym w:font="WP TypographicSymbols" w:char="0027"/>
      </w:r>
      <w:r w:rsidRPr="0001777B">
        <w:rPr>
          <w:rFonts w:ascii="Arial" w:eastAsia="Yu Gothic UI" w:hAnsi="Arial" w:cs="Arial"/>
        </w:rPr>
        <w:t xml:space="preserve"> 15.05 (1); 155.00 (3); 155.03 (4).</w:t>
      </w:r>
    </w:p>
  </w:footnote>
  <w:footnote w:id="17">
    <w:p w14:paraId="24EF0BDF" w14:textId="1FFFF961" w:rsidR="007D18DB" w:rsidRPr="0001777B" w:rsidRDefault="007D1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rFonts w:ascii="Arial" w:eastAsia="Yu Gothic UI" w:hAnsi="Arial" w:cs="Arial"/>
        </w:rPr>
      </w:pPr>
      <w:r w:rsidRPr="0001777B">
        <w:rPr>
          <w:rFonts w:ascii="Arial" w:eastAsia="Yu Gothic UI" w:hAnsi="Arial" w:cs="Arial"/>
          <w:vertAlign w:val="superscript"/>
        </w:rPr>
        <w:t xml:space="preserve">16 </w:t>
      </w:r>
      <w:r w:rsidRPr="0001777B">
        <w:rPr>
          <w:rFonts w:ascii="Arial" w:eastAsia="Yu Gothic UI" w:hAnsi="Arial" w:cs="Arial"/>
          <w:i/>
          <w:iCs/>
        </w:rPr>
        <w:t>See</w:t>
      </w:r>
      <w:r w:rsidRPr="0001777B">
        <w:rPr>
          <w:rFonts w:ascii="Arial" w:eastAsia="Yu Gothic UI" w:hAnsi="Arial" w:cs="Arial"/>
        </w:rPr>
        <w:t xml:space="preserve"> </w:t>
      </w:r>
      <w:r w:rsidRPr="0001777B">
        <w:rPr>
          <w:rFonts w:ascii="Arial" w:eastAsia="Yu Gothic UI" w:hAnsi="Arial" w:cs="Arial"/>
          <w:i/>
          <w:iCs/>
        </w:rPr>
        <w:t>People v Olivo,</w:t>
      </w:r>
      <w:r w:rsidRPr="0001777B">
        <w:rPr>
          <w:rFonts w:ascii="Arial" w:eastAsia="Yu Gothic UI" w:hAnsi="Arial" w:cs="Arial"/>
        </w:rPr>
        <w:t xml:space="preserve"> 52 NY2d 309, 318 n 6 (1981).  Movement of the property is not required where the property is a vehicle which is capable of movement.  </w:t>
      </w:r>
      <w:r w:rsidRPr="0001777B">
        <w:rPr>
          <w:rFonts w:ascii="Arial" w:eastAsia="Yu Gothic UI" w:hAnsi="Arial" w:cs="Arial"/>
          <w:i/>
          <w:iCs/>
        </w:rPr>
        <w:t>(Id.</w:t>
      </w:r>
      <w:r w:rsidRPr="0001777B">
        <w:rPr>
          <w:rFonts w:ascii="Arial" w:eastAsia="Yu Gothic UI" w:hAnsi="Arial" w:cs="Arial"/>
        </w:rPr>
        <w:t>;</w:t>
      </w:r>
      <w:r w:rsidRPr="0001777B">
        <w:rPr>
          <w:rFonts w:ascii="Arial" w:eastAsia="Yu Gothic UI" w:hAnsi="Arial" w:cs="Arial"/>
          <w:i/>
          <w:iCs/>
        </w:rPr>
        <w:t xml:space="preserve"> See also</w:t>
      </w:r>
      <w:r w:rsidR="0001777B">
        <w:rPr>
          <w:rFonts w:ascii="Arial" w:eastAsia="Yu Gothic UI" w:hAnsi="Arial" w:cs="Arial"/>
        </w:rPr>
        <w:t xml:space="preserve"> </w:t>
      </w:r>
      <w:r w:rsidRPr="0001777B">
        <w:rPr>
          <w:rFonts w:ascii="Arial" w:eastAsia="Yu Gothic UI" w:hAnsi="Arial" w:cs="Arial"/>
          <w:i/>
          <w:iCs/>
        </w:rPr>
        <w:t>People v Alamo</w:t>
      </w:r>
      <w:r w:rsidRPr="0001777B">
        <w:rPr>
          <w:rFonts w:ascii="Arial" w:eastAsia="Yu Gothic UI" w:hAnsi="Arial" w:cs="Arial"/>
        </w:rPr>
        <w:t xml:space="preserve">, 34 NY2d 453 [1974].)  If the property allegedly stolen was a vehicle which was capable of movement but was not moved, the following may, if applicable, be added:  </w:t>
      </w:r>
      <w:r w:rsidRPr="0001777B">
        <w:rPr>
          <w:rFonts w:ascii="Arial" w:eastAsia="Yu Gothic UI" w:hAnsi="Arial" w:cs="Arial"/>
        </w:rPr>
        <w:sym w:font="WP TypographicSymbols" w:char="0041"/>
      </w:r>
      <w:r w:rsidRPr="0001777B">
        <w:rPr>
          <w:rFonts w:ascii="Arial" w:eastAsia="Yu Gothic UI" w:hAnsi="Arial" w:cs="Arial"/>
        </w:rPr>
        <w:t>A motor vehicle when activated comes within the dominion and control of the operator, even if the motor vehicle is not moved.</w:t>
      </w:r>
      <w:r w:rsidRPr="0001777B">
        <w:rPr>
          <w:rFonts w:ascii="Arial" w:eastAsia="Yu Gothic UI" w:hAnsi="Arial" w:cs="Arial"/>
        </w:rPr>
        <w:sym w:font="WP TypographicSymbols" w:char="0040"/>
      </w:r>
      <w:r w:rsidRPr="0001777B">
        <w:rPr>
          <w:rFonts w:ascii="Arial" w:eastAsia="Yu Gothic UI" w:hAnsi="Arial" w:cs="Arial"/>
        </w:rPr>
        <w:t xml:space="preserve">  </w:t>
      </w:r>
      <w:r w:rsidRPr="0001777B">
        <w:rPr>
          <w:rFonts w:ascii="Arial" w:eastAsia="Yu Gothic UI" w:hAnsi="Arial" w:cs="Arial"/>
          <w:i/>
          <w:iCs/>
        </w:rPr>
        <w:t>(see</w:t>
      </w:r>
      <w:r w:rsidRPr="0001777B">
        <w:rPr>
          <w:rFonts w:ascii="Arial" w:eastAsia="Yu Gothic UI" w:hAnsi="Arial" w:cs="Arial"/>
        </w:rPr>
        <w:t xml:space="preserve"> </w:t>
      </w:r>
      <w:r w:rsidRPr="0001777B">
        <w:rPr>
          <w:rFonts w:ascii="Arial" w:eastAsia="Yu Gothic UI" w:hAnsi="Arial" w:cs="Arial"/>
          <w:i/>
          <w:iCs/>
        </w:rPr>
        <w:t>People v Alamo</w:t>
      </w:r>
      <w:r w:rsidRPr="0001777B">
        <w:rPr>
          <w:rFonts w:ascii="Arial" w:eastAsia="Yu Gothic UI" w:hAnsi="Arial" w:cs="Arial"/>
        </w:rPr>
        <w:t>,</w:t>
      </w:r>
      <w:r w:rsidRPr="0001777B">
        <w:rPr>
          <w:rFonts w:ascii="Arial" w:eastAsia="Yu Gothic UI" w:hAnsi="Arial" w:cs="Arial"/>
          <w:i/>
          <w:iCs/>
        </w:rPr>
        <w:t xml:space="preserve"> supra </w:t>
      </w:r>
      <w:r w:rsidRPr="0001777B">
        <w:rPr>
          <w:rFonts w:ascii="Arial" w:eastAsia="Yu Gothic UI" w:hAnsi="Arial" w:cs="Arial"/>
        </w:rPr>
        <w:t>at 458.)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8DB"/>
    <w:rsid w:val="0001777B"/>
    <w:rsid w:val="000302E2"/>
    <w:rsid w:val="000308FB"/>
    <w:rsid w:val="0007261A"/>
    <w:rsid w:val="0007583C"/>
    <w:rsid w:val="000812DE"/>
    <w:rsid w:val="000822DA"/>
    <w:rsid w:val="000C58FA"/>
    <w:rsid w:val="000E0AB4"/>
    <w:rsid w:val="000F781F"/>
    <w:rsid w:val="001370CF"/>
    <w:rsid w:val="00153D83"/>
    <w:rsid w:val="00184345"/>
    <w:rsid w:val="001C6F2E"/>
    <w:rsid w:val="001F14D4"/>
    <w:rsid w:val="001F2405"/>
    <w:rsid w:val="001F4E69"/>
    <w:rsid w:val="002256A4"/>
    <w:rsid w:val="00256FF0"/>
    <w:rsid w:val="0026457E"/>
    <w:rsid w:val="002914B2"/>
    <w:rsid w:val="002B68E1"/>
    <w:rsid w:val="002C3226"/>
    <w:rsid w:val="00394074"/>
    <w:rsid w:val="003B5078"/>
    <w:rsid w:val="003D4E20"/>
    <w:rsid w:val="004275ED"/>
    <w:rsid w:val="004653C5"/>
    <w:rsid w:val="004F3E96"/>
    <w:rsid w:val="00506799"/>
    <w:rsid w:val="00562612"/>
    <w:rsid w:val="00564835"/>
    <w:rsid w:val="00587043"/>
    <w:rsid w:val="005E6503"/>
    <w:rsid w:val="005F1AC6"/>
    <w:rsid w:val="00666D3E"/>
    <w:rsid w:val="00683583"/>
    <w:rsid w:val="006D289E"/>
    <w:rsid w:val="00717CE0"/>
    <w:rsid w:val="00730A0A"/>
    <w:rsid w:val="00770EC6"/>
    <w:rsid w:val="0077454A"/>
    <w:rsid w:val="007A6224"/>
    <w:rsid w:val="007C34B8"/>
    <w:rsid w:val="007D18DB"/>
    <w:rsid w:val="008F2150"/>
    <w:rsid w:val="00945BDB"/>
    <w:rsid w:val="00950FB2"/>
    <w:rsid w:val="00987C33"/>
    <w:rsid w:val="009E365D"/>
    <w:rsid w:val="009E66D5"/>
    <w:rsid w:val="00A433E8"/>
    <w:rsid w:val="00AF4DAD"/>
    <w:rsid w:val="00B54CEE"/>
    <w:rsid w:val="00BD75FD"/>
    <w:rsid w:val="00BE7276"/>
    <w:rsid w:val="00C24E88"/>
    <w:rsid w:val="00C44128"/>
    <w:rsid w:val="00C54B16"/>
    <w:rsid w:val="00DE11F8"/>
    <w:rsid w:val="00E2655D"/>
    <w:rsid w:val="00E36C52"/>
    <w:rsid w:val="00E74F3C"/>
    <w:rsid w:val="00E80141"/>
    <w:rsid w:val="00EA1E49"/>
    <w:rsid w:val="00EA3A19"/>
    <w:rsid w:val="00EC109B"/>
    <w:rsid w:val="00FA7484"/>
    <w:rsid w:val="00FC1255"/>
    <w:rsid w:val="00F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FE3E18"/>
  <w14:defaultImageDpi w14:val="0"/>
  <w15:docId w15:val="{A87C60CB-12DC-4F40-8EA4-F2CB4657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semiHidden/>
    <w:unhideWhenUsed/>
    <w:rsid w:val="005E6503"/>
    <w:rPr>
      <w:sz w:val="20"/>
      <w:szCs w:val="20"/>
    </w:rPr>
  </w:style>
  <w:style w:type="character" w:customStyle="1" w:styleId="FootnoteTextChar">
    <w:name w:val="Footnote Text Char"/>
    <w:link w:val="FootnoteText"/>
    <w:uiPriority w:val="99"/>
    <w:semiHidden/>
    <w:rsid w:val="005E6503"/>
    <w:rPr>
      <w:rFonts w:ascii="Times New Roman" w:hAnsi="Times New Roman" w:cs="Times New Roman"/>
      <w:sz w:val="20"/>
      <w:szCs w:val="20"/>
    </w:rPr>
  </w:style>
  <w:style w:type="character" w:styleId="Hyperlink">
    <w:name w:val="Hyperlink"/>
    <w:uiPriority w:val="99"/>
    <w:unhideWhenUsed/>
    <w:rsid w:val="007A6224"/>
    <w:rPr>
      <w:color w:val="0563C1"/>
      <w:u w:val="single"/>
    </w:rPr>
  </w:style>
  <w:style w:type="character" w:styleId="UnresolvedMention">
    <w:name w:val="Unresolved Mention"/>
    <w:uiPriority w:val="99"/>
    <w:semiHidden/>
    <w:unhideWhenUsed/>
    <w:rsid w:val="007A6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773AD-17C3-4AA8-88FA-3EED11E6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William Donnino</dc:creator>
  <cp:keywords/>
  <dc:description/>
  <cp:lastModifiedBy>Bill Donnino</cp:lastModifiedBy>
  <cp:revision>62</cp:revision>
  <cp:lastPrinted>2024-09-21T03:07:00Z</cp:lastPrinted>
  <dcterms:created xsi:type="dcterms:W3CDTF">2021-04-22T03:46:00Z</dcterms:created>
  <dcterms:modified xsi:type="dcterms:W3CDTF">2024-09-21T03:14:00Z</dcterms:modified>
</cp:coreProperties>
</file>