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5D3F" w14:textId="77777777" w:rsidR="00A9112B" w:rsidRDefault="005A4E3B">
      <w:pPr>
        <w:spacing w:after="326" w:line="316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sz w:val="26"/>
        </w:rPr>
      </w:pPr>
      <w:r>
        <w:rPr>
          <w:rFonts w:ascii="Arial" w:eastAsia="Arial" w:hAnsi="Arial"/>
          <w:b/>
          <w:color w:val="000000"/>
          <w:spacing w:val="8"/>
          <w:sz w:val="26"/>
        </w:rPr>
        <w:t>Sentence</w:t>
      </w:r>
    </w:p>
    <w:p w14:paraId="0FF45D40" w14:textId="77777777" w:rsidR="00A9112B" w:rsidRDefault="00A9112B">
      <w:pPr>
        <w:spacing w:after="326" w:line="316" w:lineRule="exact"/>
        <w:sectPr w:rsidR="00A9112B">
          <w:pgSz w:w="12240" w:h="15840"/>
          <w:pgMar w:top="1460" w:right="2160" w:bottom="1004" w:left="2160" w:header="720" w:footer="720" w:gutter="0"/>
          <w:cols w:space="720"/>
        </w:sectPr>
      </w:pPr>
    </w:p>
    <w:p w14:paraId="0FF45D42" w14:textId="6A98CDA3" w:rsidR="00A9112B" w:rsidRDefault="005A4E3B" w:rsidP="005A4E3B">
      <w:pPr>
        <w:spacing w:after="10465" w:line="31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16"/>
        </w:rPr>
      </w:pPr>
      <w:r w:rsidRPr="005A4E3B">
        <w:rPr>
          <w:rFonts w:ascii="Arial" w:eastAsia="Arial" w:hAnsi="Arial"/>
          <w:color w:val="000000"/>
          <w:sz w:val="26"/>
        </w:rPr>
        <w:t>In your deliberations, you may not consider or speculate about matters relating to sentence or punishment. If there is a verdict of guilty</w:t>
      </w:r>
      <w:r w:rsidRPr="005A4E3B">
        <w:rPr>
          <w:rFonts w:ascii="Arial" w:eastAsia="Arial" w:hAnsi="Arial"/>
          <w:color w:val="000000"/>
          <w:sz w:val="26"/>
        </w:rPr>
        <w:t>, it will</w:t>
      </w:r>
      <w:r w:rsidRPr="005A4E3B">
        <w:rPr>
          <w:rFonts w:ascii="Arial" w:eastAsia="Arial" w:hAnsi="Arial"/>
          <w:color w:val="000000"/>
          <w:sz w:val="26"/>
        </w:rPr>
        <w:t xml:space="preserve"> be my responsibility t</w:t>
      </w:r>
      <w:bookmarkStart w:id="0" w:name="_GoBack"/>
      <w:bookmarkEnd w:id="0"/>
      <w:r w:rsidRPr="005A4E3B">
        <w:rPr>
          <w:rFonts w:ascii="Arial" w:eastAsia="Arial" w:hAnsi="Arial"/>
          <w:color w:val="000000"/>
          <w:sz w:val="26"/>
        </w:rPr>
        <w:t>o impose an appropriate sentence.</w:t>
      </w:r>
      <w:r w:rsidRPr="005A4E3B">
        <w:rPr>
          <w:rFonts w:ascii="Arial" w:eastAsia="Arial" w:hAnsi="Arial"/>
          <w:color w:val="000000"/>
          <w:sz w:val="26"/>
          <w:vertAlign w:val="superscript"/>
        </w:rPr>
        <w:t>1</w:t>
      </w:r>
      <w:r w:rsidRPr="005A4E3B">
        <w:rPr>
          <w:rFonts w:ascii="Arial" w:eastAsia="Arial" w:hAnsi="Arial"/>
          <w:color w:val="000000"/>
          <w:sz w:val="16"/>
        </w:rPr>
        <w:t xml:space="preserve"> </w:t>
      </w:r>
    </w:p>
    <w:p w14:paraId="0315DB8E" w14:textId="77777777" w:rsidR="005A4E3B" w:rsidRPr="005A4E3B" w:rsidRDefault="005A4E3B" w:rsidP="005A4E3B">
      <w:pPr>
        <w:spacing w:after="10465" w:line="31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16"/>
        </w:rPr>
        <w:sectPr w:rsidR="005A4E3B" w:rsidRPr="005A4E3B">
          <w:type w:val="continuous"/>
          <w:pgSz w:w="12240" w:h="15840"/>
          <w:pgMar w:top="1460" w:right="2160" w:bottom="1004" w:left="2160" w:header="720" w:footer="720" w:gutter="0"/>
          <w:cols w:space="720"/>
        </w:sectPr>
      </w:pPr>
    </w:p>
    <w:p w14:paraId="6B8280D7" w14:textId="77777777" w:rsidR="005A4E3B" w:rsidRPr="005A4E3B" w:rsidRDefault="005A4E3B">
      <w:pPr>
        <w:spacing w:before="246" w:line="303" w:lineRule="exact"/>
        <w:jc w:val="center"/>
        <w:textAlignment w:val="baseline"/>
        <w:rPr>
          <w:rFonts w:ascii="Arial" w:eastAsia="Arial" w:hAnsi="Arial"/>
          <w:color w:val="000000"/>
          <w:spacing w:val="1"/>
          <w:sz w:val="25"/>
        </w:rPr>
      </w:pPr>
      <w:r w:rsidRPr="005A4E3B">
        <w:rPr>
          <w:rFonts w:ascii="Arial" w:eastAsia="Arial" w:hAnsi="Arial"/>
          <w:color w:val="000000"/>
          <w:spacing w:val="1"/>
          <w:sz w:val="15"/>
          <w:vertAlign w:val="superscript"/>
        </w:rPr>
        <w:t>1</w:t>
      </w:r>
      <w:r w:rsidRPr="005A4E3B">
        <w:rPr>
          <w:rFonts w:ascii="Arial" w:eastAsia="Arial" w:hAnsi="Arial"/>
          <w:color w:val="000000"/>
          <w:spacing w:val="1"/>
          <w:sz w:val="25"/>
        </w:rPr>
        <w:t>CPL 300.10(2)</w:t>
      </w:r>
    </w:p>
    <w:sectPr w:rsidR="005A4E3B" w:rsidRPr="005A4E3B">
      <w:type w:val="continuous"/>
      <w:pgSz w:w="12240" w:h="15840"/>
      <w:pgMar w:top="1460" w:right="7200" w:bottom="1004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112B"/>
    <w:rsid w:val="005A4E3B"/>
    <w:rsid w:val="00A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F45D3F"/>
  <w15:docId w15:val="{CCDD7DAC-AEB9-45C9-B7B0-1EF0E5F7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2017-12-30T20:32:00Z</dcterms:created>
  <dcterms:modified xsi:type="dcterms:W3CDTF">2017-12-30T20:34:00Z</dcterms:modified>
</cp:coreProperties>
</file>